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6DC9" w:rsidRDefault="004E7E05">
      <w:pPr>
        <w:tabs>
          <w:tab w:val="left" w:pos="12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w:t>
      </w:r>
    </w:p>
    <w:p w14:paraId="00000002" w14:textId="77777777" w:rsidR="00A96DC9" w:rsidRDefault="004E7E05">
      <w:pPr>
        <w:tabs>
          <w:tab w:val="left" w:pos="12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Location</w:t>
      </w:r>
    </w:p>
    <w:p w14:paraId="00000003" w14:textId="77777777" w:rsidR="00A96DC9" w:rsidRDefault="00A96DC9">
      <w:pPr>
        <w:tabs>
          <w:tab w:val="left" w:pos="1260"/>
        </w:tabs>
        <w:spacing w:after="0" w:line="240" w:lineRule="auto"/>
        <w:jc w:val="center"/>
        <w:rPr>
          <w:rFonts w:ascii="Times New Roman" w:eastAsia="Times New Roman" w:hAnsi="Times New Roman" w:cs="Times New Roman"/>
          <w:b/>
          <w:sz w:val="24"/>
          <w:szCs w:val="24"/>
        </w:rPr>
      </w:pPr>
    </w:p>
    <w:p w14:paraId="00000004" w14:textId="77777777" w:rsidR="00A96DC9" w:rsidRDefault="004E7E05">
      <w:pPr>
        <w:tabs>
          <w:tab w:val="left" w:pos="1260"/>
        </w:tabs>
        <w:spacing w:after="0"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name of this Corporation, a non-profit corporation organized under the Pennsylvania Nonprofit Corporation laws of 1988, is the "Children’s Advocacy Center of Butler County."</w:t>
      </w:r>
    </w:p>
    <w:p w14:paraId="00000005" w14:textId="77777777" w:rsidR="00A96DC9" w:rsidRDefault="00A96DC9">
      <w:pPr>
        <w:tabs>
          <w:tab w:val="left" w:pos="1260"/>
        </w:tabs>
        <w:spacing w:after="0" w:line="240" w:lineRule="auto"/>
        <w:ind w:left="1260" w:hanging="1260"/>
        <w:rPr>
          <w:rFonts w:ascii="Times New Roman" w:eastAsia="Times New Roman" w:hAnsi="Times New Roman" w:cs="Times New Roman"/>
          <w:b/>
          <w:sz w:val="24"/>
          <w:szCs w:val="24"/>
        </w:rPr>
      </w:pPr>
    </w:p>
    <w:p w14:paraId="00000006" w14:textId="77777777" w:rsidR="00A96DC9" w:rsidRDefault="004E7E05">
      <w:pPr>
        <w:tabs>
          <w:tab w:val="left" w:pos="1260"/>
        </w:tabs>
        <w:spacing w:after="0"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registered office of the Corporation shall be 101 Mahood Rd., Butler, PA  16001, unless otherwise established by a vote of a majority of the Board of Directors.</w:t>
      </w:r>
    </w:p>
    <w:p w14:paraId="00000007" w14:textId="77777777" w:rsidR="00A96DC9" w:rsidRDefault="00A96DC9">
      <w:pPr>
        <w:tabs>
          <w:tab w:val="left" w:pos="1260"/>
        </w:tabs>
        <w:spacing w:after="0" w:line="240" w:lineRule="auto"/>
        <w:ind w:left="1260" w:hanging="1260"/>
        <w:rPr>
          <w:rFonts w:ascii="Times New Roman" w:eastAsia="Times New Roman" w:hAnsi="Times New Roman" w:cs="Times New Roman"/>
          <w:sz w:val="24"/>
          <w:szCs w:val="24"/>
        </w:rPr>
      </w:pPr>
    </w:p>
    <w:p w14:paraId="00000008" w14:textId="77777777" w:rsidR="00A96DC9" w:rsidRDefault="004E7E05">
      <w:pPr>
        <w:spacing w:after="0"/>
        <w:ind w:left="126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Branch offices or places of business may be established at any time by the Board of Directors at any place or places where the Corporation is qualified to do business.</w:t>
      </w:r>
    </w:p>
    <w:p w14:paraId="00000009" w14:textId="77777777" w:rsidR="00A96DC9" w:rsidRDefault="00A96DC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0A" w14:textId="77777777" w:rsidR="00A96DC9" w:rsidRDefault="00A96DC9">
      <w:pPr>
        <w:tabs>
          <w:tab w:val="left" w:pos="1260"/>
        </w:tabs>
        <w:spacing w:after="0" w:line="240" w:lineRule="auto"/>
        <w:ind w:left="1260" w:hanging="1260"/>
        <w:rPr>
          <w:rFonts w:ascii="Times New Roman" w:eastAsia="Times New Roman" w:hAnsi="Times New Roman" w:cs="Times New Roman"/>
          <w:sz w:val="24"/>
          <w:szCs w:val="24"/>
        </w:rPr>
      </w:pPr>
    </w:p>
    <w:p w14:paraId="0000000B" w14:textId="77777777" w:rsidR="00A96DC9" w:rsidRDefault="004E7E0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w:t>
      </w:r>
    </w:p>
    <w:p w14:paraId="0000000C" w14:textId="77777777" w:rsidR="00A96DC9" w:rsidRDefault="004E7E0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Mission Statement</w:t>
      </w:r>
    </w:p>
    <w:p w14:paraId="0000000D" w14:textId="77777777" w:rsidR="00A96DC9" w:rsidRDefault="00A96DC9">
      <w:pPr>
        <w:spacing w:after="0"/>
        <w:jc w:val="center"/>
        <w:rPr>
          <w:rFonts w:ascii="Times New Roman" w:eastAsia="Times New Roman" w:hAnsi="Times New Roman" w:cs="Times New Roman"/>
          <w:sz w:val="24"/>
          <w:szCs w:val="24"/>
        </w:rPr>
      </w:pPr>
    </w:p>
    <w:p w14:paraId="0000000E" w14:textId="77777777" w:rsidR="00A96DC9" w:rsidRDefault="004E7E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Butler County Alliance for Children seeks to empower our community to ensure the safety, health, and well-being of children and families.</w:t>
      </w:r>
    </w:p>
    <w:p w14:paraId="0000000F" w14:textId="77777777" w:rsidR="00A96DC9" w:rsidRDefault="00A96DC9">
      <w:pPr>
        <w:spacing w:after="0"/>
        <w:rPr>
          <w:rFonts w:ascii="Times New Roman" w:eastAsia="Times New Roman" w:hAnsi="Times New Roman" w:cs="Times New Roman"/>
          <w:sz w:val="24"/>
          <w:szCs w:val="24"/>
        </w:rPr>
      </w:pPr>
    </w:p>
    <w:p w14:paraId="00000010" w14:textId="77777777" w:rsidR="00A96DC9" w:rsidRDefault="00A96DC9">
      <w:pPr>
        <w:spacing w:after="0"/>
        <w:rPr>
          <w:rFonts w:ascii="Times New Roman" w:eastAsia="Times New Roman" w:hAnsi="Times New Roman" w:cs="Times New Roman"/>
          <w:sz w:val="24"/>
          <w:szCs w:val="24"/>
        </w:rPr>
      </w:pPr>
    </w:p>
    <w:p w14:paraId="00000011" w14:textId="77777777" w:rsidR="00A96DC9" w:rsidRDefault="004E7E0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w:t>
      </w:r>
    </w:p>
    <w:p w14:paraId="00000012" w14:textId="77777777" w:rsidR="00A96DC9" w:rsidRDefault="004E7E0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Purpose and Powers</w:t>
      </w:r>
    </w:p>
    <w:p w14:paraId="00000013" w14:textId="77777777" w:rsidR="00A96DC9" w:rsidRDefault="00A96DC9">
      <w:pPr>
        <w:spacing w:after="0"/>
        <w:jc w:val="center"/>
        <w:rPr>
          <w:rFonts w:ascii="Times New Roman" w:eastAsia="Times New Roman" w:hAnsi="Times New Roman" w:cs="Times New Roman"/>
          <w:sz w:val="24"/>
          <w:szCs w:val="24"/>
        </w:rPr>
      </w:pPr>
    </w:p>
    <w:p w14:paraId="00000014" w14:textId="77777777" w:rsidR="00A96DC9" w:rsidRDefault="004E7E05">
      <w:pPr>
        <w:tabs>
          <w:tab w:val="left" w:pos="810"/>
          <w:tab w:val="left" w:pos="162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b/>
          <w:sz w:val="24"/>
          <w:szCs w:val="24"/>
        </w:rPr>
        <w:tab/>
        <w:t>Purpose</w:t>
      </w:r>
    </w:p>
    <w:p w14:paraId="00000015" w14:textId="57B57E1E" w:rsidR="00A96DC9" w:rsidRDefault="004E7E05">
      <w:pPr>
        <w:tabs>
          <w:tab w:val="left" w:pos="108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Corporation is incorporated under the Pennsylvania Nonprofit Corporation Law of 1988 for the purpose of creating an agency, which will function to provide a comprehensive, multidisciplinary team response to allegations of child abuse </w:t>
      </w:r>
      <w:r w:rsidR="00682FC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foster effective and reliable investigations thereof and to provide child victims and non-offending caregiver’s access to services.  An additional purpose of the Corporation is "to do any other lawful activities consistent with the aforesaid purposes."  The following outline the goals of this Corporation:</w:t>
      </w:r>
    </w:p>
    <w:p w14:paraId="00000016" w14:textId="77777777" w:rsidR="00A96DC9" w:rsidRDefault="00A96DC9">
      <w:pPr>
        <w:pBdr>
          <w:top w:val="nil"/>
          <w:left w:val="nil"/>
          <w:bottom w:val="nil"/>
          <w:right w:val="nil"/>
          <w:between w:val="nil"/>
        </w:pBdr>
        <w:tabs>
          <w:tab w:val="left" w:pos="1080"/>
        </w:tabs>
        <w:spacing w:after="0"/>
        <w:ind w:left="-90"/>
        <w:rPr>
          <w:rFonts w:ascii="Times New Roman" w:eastAsia="Times New Roman" w:hAnsi="Times New Roman" w:cs="Times New Roman"/>
          <w:color w:val="000000"/>
          <w:sz w:val="24"/>
          <w:szCs w:val="24"/>
        </w:rPr>
      </w:pPr>
    </w:p>
    <w:p w14:paraId="00000017" w14:textId="77777777" w:rsidR="00A96DC9" w:rsidRDefault="004E7E05">
      <w:pPr>
        <w:numPr>
          <w:ilvl w:val="1"/>
          <w:numId w:val="9"/>
        </w:numPr>
        <w:pBdr>
          <w:top w:val="nil"/>
          <w:left w:val="nil"/>
          <w:bottom w:val="nil"/>
          <w:right w:val="nil"/>
          <w:between w:val="nil"/>
        </w:pBdr>
        <w:tabs>
          <w:tab w:val="left" w:pos="720"/>
          <w:tab w:val="left" w:pos="1080"/>
        </w:tabs>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 child-friendly facility from which representatives from many disciplines, including law enforcement, child protection, prosecution, behavioral health, medical, child and victim advocacy work together to conduct interviews and make team decisions about the investigation, treatment, management and prosecution of cases of child abuse.</w:t>
      </w:r>
    </w:p>
    <w:p w14:paraId="00000018" w14:textId="77777777" w:rsidR="00A96DC9" w:rsidRDefault="00A96DC9">
      <w:pPr>
        <w:pBdr>
          <w:top w:val="nil"/>
          <w:left w:val="nil"/>
          <w:bottom w:val="nil"/>
          <w:right w:val="nil"/>
          <w:between w:val="nil"/>
        </w:pBdr>
        <w:tabs>
          <w:tab w:val="left" w:pos="720"/>
          <w:tab w:val="left" w:pos="1080"/>
        </w:tabs>
        <w:spacing w:after="0"/>
        <w:ind w:left="1080"/>
        <w:rPr>
          <w:rFonts w:ascii="Times New Roman" w:eastAsia="Times New Roman" w:hAnsi="Times New Roman" w:cs="Times New Roman"/>
          <w:color w:val="000000"/>
          <w:sz w:val="24"/>
          <w:szCs w:val="24"/>
        </w:rPr>
      </w:pPr>
    </w:p>
    <w:p w14:paraId="00000019" w14:textId="77777777" w:rsidR="00A96DC9" w:rsidRDefault="004E7E05">
      <w:pPr>
        <w:numPr>
          <w:ilvl w:val="1"/>
          <w:numId w:val="9"/>
        </w:numPr>
        <w:pBdr>
          <w:top w:val="nil"/>
          <w:left w:val="nil"/>
          <w:bottom w:val="nil"/>
          <w:right w:val="nil"/>
          <w:between w:val="nil"/>
        </w:pBdr>
        <w:tabs>
          <w:tab w:val="left" w:pos="720"/>
          <w:tab w:val="left" w:pos="1080"/>
        </w:tabs>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reduction of trauma to child victims through the minimization of duplicative investigative practices through increased communication and collaboration amongst investigative, prosecution and treatment agencies.</w:t>
      </w:r>
    </w:p>
    <w:p w14:paraId="0000001A" w14:textId="77777777" w:rsidR="00A96DC9" w:rsidRDefault="004E7E05">
      <w:pPr>
        <w:numPr>
          <w:ilvl w:val="1"/>
          <w:numId w:val="9"/>
        </w:numPr>
        <w:pBdr>
          <w:top w:val="nil"/>
          <w:left w:val="nil"/>
          <w:bottom w:val="nil"/>
          <w:right w:val="nil"/>
          <w:between w:val="nil"/>
        </w:pBdr>
        <w:tabs>
          <w:tab w:val="left" w:pos="720"/>
          <w:tab w:val="left" w:pos="1080"/>
        </w:tabs>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in the mental, emotional, and physical recovery of children who have experienced child abuse and their non-offending caregivers.</w:t>
      </w:r>
    </w:p>
    <w:p w14:paraId="0000001B" w14:textId="0DDA01D7" w:rsidR="00A96DC9" w:rsidRDefault="004E7E05">
      <w:pPr>
        <w:numPr>
          <w:ilvl w:val="1"/>
          <w:numId w:val="9"/>
        </w:numPr>
        <w:pBdr>
          <w:top w:val="nil"/>
          <w:left w:val="nil"/>
          <w:bottom w:val="nil"/>
          <w:right w:val="nil"/>
          <w:between w:val="nil"/>
        </w:pBdr>
        <w:tabs>
          <w:tab w:val="left" w:pos="720"/>
          <w:tab w:val="left" w:pos="1080"/>
        </w:tabs>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facilitation of reliable investigations of child abuse </w:t>
      </w:r>
      <w:r w:rsidR="00682FCD">
        <w:rPr>
          <w:rFonts w:ascii="Times New Roman" w:eastAsia="Times New Roman" w:hAnsi="Times New Roman" w:cs="Times New Roman"/>
          <w:color w:val="000000"/>
          <w:sz w:val="24"/>
          <w:szCs w:val="24"/>
        </w:rPr>
        <w:t>using</w:t>
      </w:r>
      <w:r>
        <w:rPr>
          <w:rFonts w:ascii="Times New Roman" w:eastAsia="Times New Roman" w:hAnsi="Times New Roman" w:cs="Times New Roman"/>
          <w:color w:val="000000"/>
          <w:sz w:val="24"/>
          <w:szCs w:val="24"/>
        </w:rPr>
        <w:t xml:space="preserve"> non-leading, legally sound forensic interviews.</w:t>
      </w:r>
    </w:p>
    <w:p w14:paraId="0000001C" w14:textId="617F1C29" w:rsidR="00A96DC9" w:rsidRDefault="004E7E05">
      <w:pPr>
        <w:numPr>
          <w:ilvl w:val="1"/>
          <w:numId w:val="9"/>
        </w:numPr>
        <w:pBdr>
          <w:top w:val="nil"/>
          <w:left w:val="nil"/>
          <w:bottom w:val="nil"/>
          <w:right w:val="nil"/>
          <w:between w:val="nil"/>
        </w:pBdr>
        <w:tabs>
          <w:tab w:val="left" w:pos="720"/>
          <w:tab w:val="left" w:pos="1080"/>
        </w:tabs>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Advocate for best practices throughout the investigation, prosecution, and treatment of child abuse through the coordination of </w:t>
      </w:r>
      <w:r w:rsidR="00682FCD">
        <w:rPr>
          <w:rFonts w:ascii="Times New Roman" w:eastAsia="Times New Roman" w:hAnsi="Times New Roman" w:cs="Times New Roman"/>
          <w:color w:val="000000"/>
          <w:sz w:val="24"/>
          <w:szCs w:val="24"/>
        </w:rPr>
        <w:t>training</w:t>
      </w:r>
      <w:r>
        <w:rPr>
          <w:rFonts w:ascii="Times New Roman" w:eastAsia="Times New Roman" w:hAnsi="Times New Roman" w:cs="Times New Roman"/>
          <w:color w:val="000000"/>
          <w:sz w:val="24"/>
          <w:szCs w:val="24"/>
        </w:rPr>
        <w:t xml:space="preserve"> for members of the multidisciplinary team.</w:t>
      </w:r>
    </w:p>
    <w:p w14:paraId="0000001D" w14:textId="77777777" w:rsidR="00A96DC9" w:rsidRDefault="004E7E05">
      <w:pPr>
        <w:numPr>
          <w:ilvl w:val="1"/>
          <w:numId w:val="9"/>
        </w:numPr>
        <w:pBdr>
          <w:top w:val="nil"/>
          <w:left w:val="nil"/>
          <w:bottom w:val="nil"/>
          <w:right w:val="nil"/>
          <w:between w:val="nil"/>
        </w:pBdr>
        <w:tabs>
          <w:tab w:val="left" w:pos="720"/>
          <w:tab w:val="left" w:pos="1080"/>
        </w:tabs>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in the recognition and elimination of child abuse throughout Butler County, Pennsylvania by providing education and awareness opportunities.</w:t>
      </w:r>
    </w:p>
    <w:p w14:paraId="0000001E" w14:textId="77777777" w:rsidR="00A96DC9" w:rsidRDefault="00A96DC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1F" w14:textId="77777777" w:rsidR="00A96DC9" w:rsidRDefault="004E7E05">
      <w:pPr>
        <w:tabs>
          <w:tab w:val="left" w:pos="1080"/>
          <w:tab w:val="left" w:pos="1800"/>
        </w:tabs>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Notwithstanding the foregoing, the purposes of the corporation are limited to those charitable and educational functions permitted under section 501(c)3 of the Internal Revenue Code, or any corresponding section of a future tax code.</w:t>
      </w:r>
    </w:p>
    <w:p w14:paraId="00000020" w14:textId="77777777" w:rsidR="00A96DC9" w:rsidRDefault="00A96DC9">
      <w:pPr>
        <w:tabs>
          <w:tab w:val="left" w:pos="720"/>
          <w:tab w:val="left" w:pos="1170"/>
          <w:tab w:val="left" w:pos="1440"/>
        </w:tabs>
        <w:spacing w:after="0" w:line="240" w:lineRule="auto"/>
        <w:rPr>
          <w:rFonts w:ascii="Times New Roman" w:eastAsia="Times New Roman" w:hAnsi="Times New Roman" w:cs="Times New Roman"/>
          <w:b/>
          <w:sz w:val="24"/>
          <w:szCs w:val="24"/>
        </w:rPr>
      </w:pPr>
    </w:p>
    <w:p w14:paraId="00000021" w14:textId="77777777" w:rsidR="00A96DC9" w:rsidRDefault="004E7E05">
      <w:pPr>
        <w:tabs>
          <w:tab w:val="left" w:pos="720"/>
          <w:tab w:val="left" w:pos="117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Earnings</w:t>
      </w:r>
      <w:r>
        <w:rPr>
          <w:rFonts w:ascii="Times New Roman" w:eastAsia="Times New Roman" w:hAnsi="Times New Roman" w:cs="Times New Roman"/>
          <w:b/>
          <w:sz w:val="24"/>
          <w:szCs w:val="24"/>
        </w:rPr>
        <w:tab/>
      </w:r>
    </w:p>
    <w:p w14:paraId="00000022" w14:textId="6074DB3B" w:rsidR="00A96DC9" w:rsidRDefault="004E7E05">
      <w:pPr>
        <w:tabs>
          <w:tab w:val="left" w:pos="810"/>
          <w:tab w:val="left" w:pos="1260"/>
          <w:tab w:val="left" w:pos="144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part of the net earnings of the Corporation shall insure to the benefit of, or be distributed to its Directors, Officers, or other private persons.  The Corporation </w:t>
      </w:r>
      <w:r w:rsidR="00682FCD">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however, be authorized and empowered to pay reasonable compensation for services rendered and to make payments and distributions in furtherance of its purposes, including contributions and donations for charitable purposes.</w:t>
      </w:r>
    </w:p>
    <w:p w14:paraId="00000023" w14:textId="77777777" w:rsidR="00A96DC9" w:rsidRDefault="00A96DC9">
      <w:pPr>
        <w:tabs>
          <w:tab w:val="left" w:pos="810"/>
          <w:tab w:val="left" w:pos="1260"/>
          <w:tab w:val="left" w:pos="1440"/>
          <w:tab w:val="left" w:pos="1530"/>
        </w:tabs>
        <w:spacing w:after="0" w:line="240" w:lineRule="auto"/>
        <w:rPr>
          <w:rFonts w:ascii="Times New Roman" w:eastAsia="Times New Roman" w:hAnsi="Times New Roman" w:cs="Times New Roman"/>
          <w:b/>
          <w:sz w:val="24"/>
          <w:szCs w:val="24"/>
        </w:rPr>
      </w:pPr>
    </w:p>
    <w:p w14:paraId="00000024" w14:textId="77777777" w:rsidR="00A96DC9" w:rsidRDefault="004E7E05">
      <w:pPr>
        <w:tabs>
          <w:tab w:val="left" w:pos="810"/>
          <w:tab w:val="left" w:pos="1260"/>
          <w:tab w:val="left" w:pos="1440"/>
          <w:tab w:val="left" w:pos="153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Activities</w:t>
      </w:r>
    </w:p>
    <w:p w14:paraId="00000025" w14:textId="77777777" w:rsidR="00A96DC9" w:rsidRDefault="004E7E05">
      <w:pPr>
        <w:tabs>
          <w:tab w:val="left" w:pos="810"/>
          <w:tab w:val="left" w:pos="1260"/>
          <w:tab w:val="left" w:pos="18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including the publishing or distribution of statements with response to any candidate for public office.  Notwithstanding any other provisions of these Bylaws, the Corporation shall not carry on any other activities not permitted by a corporation exempt from Federal Income Tax under section 501(c)3 of the Internal Revenue Code (or corresponding section of any future Federal Tax Code).</w:t>
      </w:r>
    </w:p>
    <w:p w14:paraId="00000026" w14:textId="77777777" w:rsidR="00A96DC9" w:rsidRDefault="00A96DC9">
      <w:pPr>
        <w:tabs>
          <w:tab w:val="left" w:pos="810"/>
          <w:tab w:val="left" w:pos="1260"/>
          <w:tab w:val="left" w:pos="1530"/>
        </w:tabs>
        <w:spacing w:after="0" w:line="240" w:lineRule="auto"/>
        <w:ind w:left="1440" w:hanging="1440"/>
        <w:rPr>
          <w:rFonts w:ascii="Times New Roman" w:eastAsia="Times New Roman" w:hAnsi="Times New Roman" w:cs="Times New Roman"/>
          <w:sz w:val="24"/>
          <w:szCs w:val="24"/>
        </w:rPr>
      </w:pPr>
    </w:p>
    <w:p w14:paraId="00000027" w14:textId="77777777" w:rsidR="00A96DC9" w:rsidRDefault="004E7E05">
      <w:pPr>
        <w:tabs>
          <w:tab w:val="left" w:pos="810"/>
          <w:tab w:val="left" w:pos="1260"/>
          <w:tab w:val="left" w:pos="153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Nondiscrimination Policy</w:t>
      </w:r>
      <w:r>
        <w:rPr>
          <w:rFonts w:ascii="Times New Roman" w:eastAsia="Times New Roman" w:hAnsi="Times New Roman" w:cs="Times New Roman"/>
          <w:b/>
          <w:sz w:val="24"/>
          <w:szCs w:val="24"/>
        </w:rPr>
        <w:tab/>
      </w:r>
    </w:p>
    <w:p w14:paraId="00000028" w14:textId="148D427D" w:rsidR="00A96DC9" w:rsidRDefault="004E7E05">
      <w:pPr>
        <w:tabs>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Corporation shall not discriminate against any person or group of persons </w:t>
      </w:r>
      <w:r w:rsidR="00682FCD">
        <w:rPr>
          <w:rFonts w:ascii="Times New Roman" w:eastAsia="Times New Roman" w:hAnsi="Times New Roman" w:cs="Times New Roman"/>
          <w:sz w:val="24"/>
          <w:szCs w:val="24"/>
        </w:rPr>
        <w:t>based on</w:t>
      </w:r>
      <w:r>
        <w:rPr>
          <w:rFonts w:ascii="Times New Roman" w:eastAsia="Times New Roman" w:hAnsi="Times New Roman" w:cs="Times New Roman"/>
          <w:sz w:val="24"/>
          <w:szCs w:val="24"/>
        </w:rPr>
        <w:t xml:space="preserve"> race, ethnicity, ancestry, marital status, gender, sexual orientation, age, disability, veteran's status, political service or affiliation, religion, national origin, culture, language or socio-economic status.</w:t>
      </w:r>
    </w:p>
    <w:p w14:paraId="00000029" w14:textId="77777777" w:rsidR="00A96DC9" w:rsidRDefault="00A96DC9">
      <w:pPr>
        <w:pBdr>
          <w:top w:val="nil"/>
          <w:left w:val="nil"/>
          <w:bottom w:val="nil"/>
          <w:right w:val="nil"/>
          <w:between w:val="nil"/>
        </w:pBdr>
        <w:tabs>
          <w:tab w:val="left" w:pos="1080"/>
          <w:tab w:val="left" w:pos="1800"/>
        </w:tabs>
        <w:spacing w:after="0" w:line="240" w:lineRule="auto"/>
        <w:ind w:left="1800"/>
        <w:rPr>
          <w:rFonts w:ascii="Times New Roman" w:eastAsia="Times New Roman" w:hAnsi="Times New Roman" w:cs="Times New Roman"/>
          <w:color w:val="000000"/>
          <w:sz w:val="24"/>
          <w:szCs w:val="24"/>
        </w:rPr>
      </w:pPr>
    </w:p>
    <w:p w14:paraId="0000002A" w14:textId="77777777" w:rsidR="00A96DC9" w:rsidRDefault="004E7E05">
      <w:pPr>
        <w:pBdr>
          <w:top w:val="nil"/>
          <w:left w:val="nil"/>
          <w:bottom w:val="nil"/>
          <w:right w:val="nil"/>
          <w:between w:val="nil"/>
        </w:pBdr>
        <w:tabs>
          <w:tab w:val="left" w:pos="1080"/>
          <w:tab w:val="left" w:pos="1800"/>
        </w:tabs>
        <w:spacing w:after="0" w:line="240" w:lineRule="auto"/>
        <w:ind w:left="1800" w:hanging="1800"/>
        <w:jc w:val="center"/>
        <w:rPr>
          <w:rFonts w:ascii="Times New Roman" w:eastAsia="Times New Roman" w:hAnsi="Times New Roman" w:cs="Times New Roman"/>
          <w:b/>
          <w:sz w:val="24"/>
          <w:szCs w:val="24"/>
        </w:rPr>
      </w:pPr>
      <w:r>
        <w:br w:type="page"/>
      </w:r>
    </w:p>
    <w:p w14:paraId="0000002B" w14:textId="77777777" w:rsidR="00A96DC9" w:rsidRDefault="004E7E05">
      <w:pPr>
        <w:pBdr>
          <w:top w:val="nil"/>
          <w:left w:val="nil"/>
          <w:bottom w:val="nil"/>
          <w:right w:val="nil"/>
          <w:between w:val="nil"/>
        </w:pBdr>
        <w:tabs>
          <w:tab w:val="left" w:pos="1080"/>
          <w:tab w:val="left" w:pos="1800"/>
        </w:tabs>
        <w:spacing w:after="0" w:line="240" w:lineRule="auto"/>
        <w:ind w:left="1800" w:hanging="18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ARTICLE </w:t>
      </w:r>
      <w:r>
        <w:rPr>
          <w:rFonts w:ascii="Times New Roman" w:eastAsia="Times New Roman" w:hAnsi="Times New Roman" w:cs="Times New Roman"/>
          <w:b/>
          <w:sz w:val="24"/>
          <w:szCs w:val="24"/>
        </w:rPr>
        <w:t>IV</w:t>
      </w:r>
    </w:p>
    <w:p w14:paraId="0000002C" w14:textId="77777777" w:rsidR="00A96DC9" w:rsidRDefault="004E7E05">
      <w:pPr>
        <w:pBdr>
          <w:top w:val="nil"/>
          <w:left w:val="nil"/>
          <w:bottom w:val="nil"/>
          <w:right w:val="nil"/>
          <w:between w:val="nil"/>
        </w:pBdr>
        <w:tabs>
          <w:tab w:val="left" w:pos="1080"/>
          <w:tab w:val="left" w:pos="1800"/>
        </w:tabs>
        <w:spacing w:after="0" w:line="240" w:lineRule="auto"/>
        <w:ind w:left="1800" w:hanging="18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w:t>
      </w:r>
    </w:p>
    <w:p w14:paraId="0000002D" w14:textId="77777777" w:rsidR="00A96DC9" w:rsidRDefault="00A96DC9">
      <w:pPr>
        <w:pBdr>
          <w:top w:val="nil"/>
          <w:left w:val="nil"/>
          <w:bottom w:val="nil"/>
          <w:right w:val="nil"/>
          <w:between w:val="nil"/>
        </w:pBdr>
        <w:tabs>
          <w:tab w:val="left" w:pos="1080"/>
          <w:tab w:val="left" w:pos="1800"/>
        </w:tabs>
        <w:spacing w:after="0" w:line="240" w:lineRule="auto"/>
        <w:ind w:left="1800" w:hanging="1800"/>
        <w:jc w:val="center"/>
        <w:rPr>
          <w:rFonts w:ascii="Times New Roman" w:eastAsia="Times New Roman" w:hAnsi="Times New Roman" w:cs="Times New Roman"/>
          <w:b/>
          <w:color w:val="000000"/>
          <w:sz w:val="24"/>
          <w:szCs w:val="24"/>
        </w:rPr>
      </w:pPr>
    </w:p>
    <w:p w14:paraId="0000002E" w14:textId="77777777" w:rsidR="00A96DC9" w:rsidRDefault="004E7E05">
      <w:pPr>
        <w:tabs>
          <w:tab w:val="left" w:pos="810"/>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Membership</w:t>
      </w:r>
    </w:p>
    <w:p w14:paraId="0000002F" w14:textId="77777777" w:rsidR="00A96DC9" w:rsidRDefault="004E7E05">
      <w:pPr>
        <w:pBdr>
          <w:top w:val="nil"/>
          <w:left w:val="nil"/>
          <w:bottom w:val="nil"/>
          <w:right w:val="nil"/>
          <w:between w:val="nil"/>
        </w:pBdr>
        <w:tabs>
          <w:tab w:val="left" w:pos="18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Corporation shall have no members.  All powers, obligations, and rights of membership provided by law shall reside in the Board of Directors.</w:t>
      </w:r>
    </w:p>
    <w:p w14:paraId="00000030" w14:textId="77777777" w:rsidR="00A96DC9" w:rsidRDefault="00A96DC9">
      <w:pPr>
        <w:pBdr>
          <w:top w:val="nil"/>
          <w:left w:val="nil"/>
          <w:bottom w:val="nil"/>
          <w:right w:val="nil"/>
          <w:between w:val="nil"/>
        </w:pBdr>
        <w:tabs>
          <w:tab w:val="left" w:pos="810"/>
          <w:tab w:val="left" w:pos="1440"/>
          <w:tab w:val="left" w:pos="1800"/>
        </w:tabs>
        <w:spacing w:after="0" w:line="240" w:lineRule="auto"/>
        <w:ind w:left="1530" w:hanging="1530"/>
        <w:rPr>
          <w:rFonts w:ascii="Times New Roman" w:eastAsia="Times New Roman" w:hAnsi="Times New Roman" w:cs="Times New Roman"/>
          <w:b/>
          <w:color w:val="000000"/>
          <w:sz w:val="24"/>
          <w:szCs w:val="24"/>
        </w:rPr>
      </w:pPr>
    </w:p>
    <w:p w14:paraId="00000031" w14:textId="77777777" w:rsidR="00A96DC9" w:rsidRDefault="004E7E05">
      <w:pPr>
        <w:pBdr>
          <w:top w:val="nil"/>
          <w:left w:val="nil"/>
          <w:bottom w:val="nil"/>
          <w:right w:val="nil"/>
          <w:between w:val="nil"/>
        </w:pBdr>
        <w:tabs>
          <w:tab w:val="left" w:pos="810"/>
          <w:tab w:val="left" w:pos="1440"/>
          <w:tab w:val="left" w:pos="1800"/>
        </w:tabs>
        <w:spacing w:after="0" w:line="240" w:lineRule="auto"/>
        <w:ind w:left="1530" w:hanging="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 </w:t>
      </w:r>
      <w:r>
        <w:rPr>
          <w:rFonts w:ascii="Times New Roman" w:eastAsia="Times New Roman" w:hAnsi="Times New Roman" w:cs="Times New Roman"/>
          <w:b/>
          <w:color w:val="000000"/>
          <w:sz w:val="24"/>
          <w:szCs w:val="24"/>
        </w:rPr>
        <w:tab/>
        <w:t>Contributors</w:t>
      </w:r>
    </w:p>
    <w:p w14:paraId="00000032" w14:textId="77777777" w:rsidR="00A96DC9" w:rsidRDefault="004E7E05">
      <w:pPr>
        <w:pBdr>
          <w:top w:val="nil"/>
          <w:left w:val="nil"/>
          <w:bottom w:val="nil"/>
          <w:right w:val="nil"/>
          <w:between w:val="nil"/>
        </w:pBdr>
        <w:tabs>
          <w:tab w:val="left" w:pos="18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individual corporation, foundation and/or association who wish to make contributions, gifts, or in any other way participate in the activities and programs or support the purposes of the Corporation shall be granted such corporate privileges as the Board of Directors may, from time to time, determine appropriate.</w:t>
      </w:r>
    </w:p>
    <w:p w14:paraId="00000033" w14:textId="77777777" w:rsidR="00A96DC9" w:rsidRDefault="00A96DC9">
      <w:pPr>
        <w:pBdr>
          <w:top w:val="nil"/>
          <w:left w:val="nil"/>
          <w:bottom w:val="nil"/>
          <w:right w:val="nil"/>
          <w:between w:val="nil"/>
        </w:pBdr>
        <w:tabs>
          <w:tab w:val="left" w:pos="1080"/>
          <w:tab w:val="left" w:pos="1800"/>
        </w:tabs>
        <w:spacing w:after="0" w:line="240" w:lineRule="auto"/>
        <w:ind w:left="1080" w:hanging="1080"/>
        <w:rPr>
          <w:rFonts w:ascii="Times New Roman" w:eastAsia="Times New Roman" w:hAnsi="Times New Roman" w:cs="Times New Roman"/>
          <w:color w:val="000000"/>
          <w:sz w:val="24"/>
          <w:szCs w:val="24"/>
        </w:rPr>
      </w:pPr>
    </w:p>
    <w:p w14:paraId="00000034" w14:textId="77777777" w:rsidR="00A96DC9" w:rsidRDefault="00A96DC9">
      <w:pPr>
        <w:pBdr>
          <w:top w:val="nil"/>
          <w:left w:val="nil"/>
          <w:bottom w:val="nil"/>
          <w:right w:val="nil"/>
          <w:between w:val="nil"/>
        </w:pBdr>
        <w:tabs>
          <w:tab w:val="left" w:pos="1080"/>
          <w:tab w:val="left" w:pos="1800"/>
        </w:tabs>
        <w:spacing w:after="0" w:line="240" w:lineRule="auto"/>
        <w:ind w:left="1080" w:hanging="1080"/>
        <w:rPr>
          <w:rFonts w:ascii="Times New Roman" w:eastAsia="Times New Roman" w:hAnsi="Times New Roman" w:cs="Times New Roman"/>
          <w:b/>
          <w:color w:val="000000"/>
          <w:sz w:val="24"/>
          <w:szCs w:val="24"/>
        </w:rPr>
      </w:pPr>
    </w:p>
    <w:p w14:paraId="00000035" w14:textId="77777777" w:rsidR="00A96DC9" w:rsidRDefault="004E7E05">
      <w:pPr>
        <w:pBdr>
          <w:top w:val="nil"/>
          <w:left w:val="nil"/>
          <w:bottom w:val="nil"/>
          <w:right w:val="nil"/>
          <w:between w:val="nil"/>
        </w:pBdr>
        <w:tabs>
          <w:tab w:val="left" w:pos="1080"/>
          <w:tab w:val="left" w:pos="1800"/>
        </w:tabs>
        <w:spacing w:after="0" w:line="240" w:lineRule="auto"/>
        <w:ind w:left="1080" w:hanging="10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w:t>
      </w:r>
    </w:p>
    <w:p w14:paraId="00000036" w14:textId="77777777" w:rsidR="00A96DC9" w:rsidRDefault="004E7E05">
      <w:pPr>
        <w:pBdr>
          <w:top w:val="nil"/>
          <w:left w:val="nil"/>
          <w:bottom w:val="nil"/>
          <w:right w:val="nil"/>
          <w:between w:val="nil"/>
        </w:pBdr>
        <w:tabs>
          <w:tab w:val="left" w:pos="1080"/>
          <w:tab w:val="left" w:pos="1800"/>
        </w:tabs>
        <w:spacing w:after="0" w:line="240" w:lineRule="auto"/>
        <w:ind w:left="1080" w:hanging="10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BOARD OF DIRECTORS</w:t>
      </w:r>
    </w:p>
    <w:p w14:paraId="00000037" w14:textId="77777777" w:rsidR="00A96DC9" w:rsidRDefault="00A96DC9">
      <w:pPr>
        <w:pBdr>
          <w:top w:val="nil"/>
          <w:left w:val="nil"/>
          <w:bottom w:val="nil"/>
          <w:right w:val="nil"/>
          <w:between w:val="nil"/>
        </w:pBdr>
        <w:tabs>
          <w:tab w:val="left" w:pos="1080"/>
          <w:tab w:val="left" w:pos="1800"/>
        </w:tabs>
        <w:spacing w:after="0" w:line="240" w:lineRule="auto"/>
        <w:ind w:left="1080" w:hanging="1080"/>
        <w:jc w:val="center"/>
        <w:rPr>
          <w:rFonts w:ascii="Times New Roman" w:eastAsia="Times New Roman" w:hAnsi="Times New Roman" w:cs="Times New Roman"/>
          <w:color w:val="000000"/>
          <w:sz w:val="24"/>
          <w:szCs w:val="24"/>
        </w:rPr>
      </w:pPr>
    </w:p>
    <w:p w14:paraId="00000038" w14:textId="77777777" w:rsidR="00A96DC9" w:rsidRDefault="004E7E05">
      <w:pPr>
        <w:pBdr>
          <w:top w:val="nil"/>
          <w:left w:val="nil"/>
          <w:bottom w:val="nil"/>
          <w:right w:val="nil"/>
          <w:between w:val="nil"/>
        </w:pBdr>
        <w:tabs>
          <w:tab w:val="left" w:pos="810"/>
          <w:tab w:val="left" w:pos="1440"/>
          <w:tab w:val="left" w:pos="1800"/>
        </w:tabs>
        <w:spacing w:after="0" w:line="240" w:lineRule="auto"/>
        <w:ind w:left="1080" w:hanging="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1.</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Definition</w:t>
      </w:r>
    </w:p>
    <w:p w14:paraId="00000039" w14:textId="77777777" w:rsidR="00A96DC9" w:rsidRDefault="004E7E05">
      <w:pPr>
        <w:pBdr>
          <w:top w:val="nil"/>
          <w:left w:val="nil"/>
          <w:bottom w:val="nil"/>
          <w:right w:val="nil"/>
          <w:between w:val="nil"/>
        </w:pBdr>
        <w:tabs>
          <w:tab w:val="left" w:pos="0"/>
          <w:tab w:val="left" w:pos="18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Directors is that group of persons vested with the management of the business and affairs of the Corporation.</w:t>
      </w:r>
    </w:p>
    <w:p w14:paraId="0000003A" w14:textId="77777777" w:rsidR="00A96DC9" w:rsidRDefault="00A96DC9">
      <w:pPr>
        <w:pBdr>
          <w:top w:val="nil"/>
          <w:left w:val="nil"/>
          <w:bottom w:val="nil"/>
          <w:right w:val="nil"/>
          <w:between w:val="nil"/>
        </w:pBdr>
        <w:tabs>
          <w:tab w:val="left" w:pos="810"/>
          <w:tab w:val="left" w:pos="1440"/>
          <w:tab w:val="left" w:pos="1800"/>
        </w:tabs>
        <w:spacing w:after="0" w:line="240" w:lineRule="auto"/>
        <w:ind w:left="1080" w:hanging="1080"/>
        <w:rPr>
          <w:rFonts w:ascii="Times New Roman" w:eastAsia="Times New Roman" w:hAnsi="Times New Roman" w:cs="Times New Roman"/>
          <w:b/>
          <w:color w:val="000000"/>
          <w:sz w:val="24"/>
          <w:szCs w:val="24"/>
        </w:rPr>
      </w:pPr>
    </w:p>
    <w:p w14:paraId="0000003B" w14:textId="77777777" w:rsidR="00A96DC9" w:rsidRDefault="004E7E05">
      <w:pPr>
        <w:pBdr>
          <w:top w:val="nil"/>
          <w:left w:val="nil"/>
          <w:bottom w:val="nil"/>
          <w:right w:val="nil"/>
          <w:between w:val="nil"/>
        </w:pBdr>
        <w:tabs>
          <w:tab w:val="left" w:pos="810"/>
          <w:tab w:val="left" w:pos="1440"/>
          <w:tab w:val="left" w:pos="1800"/>
        </w:tabs>
        <w:spacing w:after="0" w:line="240" w:lineRule="auto"/>
        <w:ind w:left="1080" w:hanging="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Board of Directors Selection </w:t>
      </w:r>
    </w:p>
    <w:p w14:paraId="0000003C" w14:textId="77777777" w:rsidR="00A96DC9" w:rsidRDefault="004E7E05">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Directors will have no less than five (5) and no more than thirteen (13) Directors with voting authority.  Membership on the Board of Directors may increase to a total of fourteen (14) if the immediate past president is at the end of his or her board term limits, as stated within these bylaws.  Directors shall be appointed in a manner prescribed in the Bylaws.</w:t>
      </w:r>
    </w:p>
    <w:p w14:paraId="0000003D" w14:textId="77777777" w:rsidR="00A96DC9" w:rsidRDefault="004E7E05">
      <w:pPr>
        <w:pBdr>
          <w:top w:val="nil"/>
          <w:left w:val="nil"/>
          <w:bottom w:val="nil"/>
          <w:right w:val="nil"/>
          <w:between w:val="nil"/>
        </w:pBd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Nominations</w:t>
      </w:r>
      <w:r>
        <w:rPr>
          <w:rFonts w:ascii="Times New Roman" w:eastAsia="Times New Roman" w:hAnsi="Times New Roman" w:cs="Times New Roman"/>
          <w:sz w:val="24"/>
          <w:szCs w:val="24"/>
        </w:rPr>
        <w:t xml:space="preserve">: Nominations to fill a vacant position on the Board of Directors may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be made by any current member of the Board of Directors. </w:t>
      </w:r>
    </w:p>
    <w:p w14:paraId="0000003E" w14:textId="4A2922CB" w:rsidR="00A96DC9" w:rsidRDefault="004E7E05">
      <w:pPr>
        <w:pBdr>
          <w:top w:val="nil"/>
          <w:left w:val="nil"/>
          <w:bottom w:val="nil"/>
          <w:right w:val="nil"/>
          <w:between w:val="nil"/>
        </w:pBdr>
        <w:tabs>
          <w:tab w:val="left" w:pos="0"/>
        </w:tabs>
        <w:spacing w:after="0" w:line="240" w:lineRule="auto"/>
        <w:ind w:left="1440" w:hanging="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Ex-Officio Directors</w:t>
      </w:r>
      <w:r>
        <w:rPr>
          <w:rFonts w:ascii="Times New Roman" w:eastAsia="Times New Roman" w:hAnsi="Times New Roman" w:cs="Times New Roman"/>
          <w:sz w:val="24"/>
          <w:szCs w:val="24"/>
        </w:rPr>
        <w:t xml:space="preserve">: One representative from the Butler County Children and Youth Agency and the Butler County Office of the District Attorney, may serve as Ex-Officio Directors. The Ex-Officio Directors and their terms shall be determined by the individual agency and approved by the Board of Directors. </w:t>
      </w:r>
      <w:r>
        <w:rPr>
          <w:rFonts w:ascii="Times New Roman" w:eastAsia="Times New Roman" w:hAnsi="Times New Roman" w:cs="Times New Roman"/>
          <w:b/>
          <w:i/>
          <w:sz w:val="24"/>
          <w:szCs w:val="24"/>
        </w:rPr>
        <w:t xml:space="preserve">Ex-Officio Directors will not have voting authority. </w:t>
      </w:r>
    </w:p>
    <w:p w14:paraId="0000003F" w14:textId="73385A86" w:rsidR="00A96DC9" w:rsidRDefault="004E7E05">
      <w:pPr>
        <w:pBdr>
          <w:top w:val="nil"/>
          <w:left w:val="nil"/>
          <w:bottom w:val="nil"/>
          <w:right w:val="nil"/>
          <w:between w:val="nil"/>
        </w:pBdr>
        <w:tabs>
          <w:tab w:val="left" w:pos="0"/>
        </w:tabs>
        <w:spacing w:after="0" w:line="240" w:lineRule="auto"/>
        <w:ind w:left="1440" w:hanging="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Honorary Directors: </w:t>
      </w:r>
      <w:r>
        <w:rPr>
          <w:rFonts w:ascii="Times New Roman" w:eastAsia="Times New Roman" w:hAnsi="Times New Roman" w:cs="Times New Roman"/>
          <w:sz w:val="24"/>
          <w:szCs w:val="24"/>
        </w:rPr>
        <w:t xml:space="preserve">The Board of Directors shall have the discretion to elect one or more Honorary Directors.  Selection of Honorary Directors shall be based upon their community leadership role and their interest in </w:t>
      </w:r>
      <w:r w:rsidR="00682FCD">
        <w:rPr>
          <w:rFonts w:ascii="Times New Roman" w:eastAsia="Times New Roman" w:hAnsi="Times New Roman" w:cs="Times New Roman"/>
          <w:sz w:val="24"/>
          <w:szCs w:val="24"/>
        </w:rPr>
        <w:t>the Children’s</w:t>
      </w:r>
      <w:r>
        <w:rPr>
          <w:rFonts w:ascii="Times New Roman" w:eastAsia="Times New Roman" w:hAnsi="Times New Roman" w:cs="Times New Roman"/>
          <w:sz w:val="24"/>
          <w:szCs w:val="24"/>
        </w:rPr>
        <w:t xml:space="preserve"> Advocacy Center of Butler County.  An Honorary Director may attend Board of Director meetings and receive Board of Director mailings.  </w:t>
      </w:r>
      <w:r>
        <w:rPr>
          <w:rFonts w:ascii="Times New Roman" w:eastAsia="Times New Roman" w:hAnsi="Times New Roman" w:cs="Times New Roman"/>
          <w:b/>
          <w:i/>
          <w:sz w:val="24"/>
          <w:szCs w:val="24"/>
        </w:rPr>
        <w:t>Honorary Directors will not have voting authority.</w:t>
      </w:r>
    </w:p>
    <w:p w14:paraId="00000040" w14:textId="53F5B0DA" w:rsidR="00A96DC9" w:rsidRDefault="004E7E05">
      <w:pPr>
        <w:pBdr>
          <w:top w:val="nil"/>
          <w:left w:val="nil"/>
          <w:bottom w:val="nil"/>
          <w:right w:val="nil"/>
          <w:between w:val="nil"/>
        </w:pBdr>
        <w:tabs>
          <w:tab w:val="left" w:pos="0"/>
        </w:tabs>
        <w:spacing w:after="0" w:line="240" w:lineRule="auto"/>
        <w:ind w:left="1440" w:hanging="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Immediate Past President:</w:t>
      </w:r>
      <w:r>
        <w:rPr>
          <w:rFonts w:ascii="Times New Roman" w:eastAsia="Times New Roman" w:hAnsi="Times New Roman" w:cs="Times New Roman"/>
          <w:sz w:val="24"/>
          <w:szCs w:val="24"/>
        </w:rPr>
        <w:t xml:space="preserve">  The Immediate Past President may serve on the Executive Committee for one (1) year following the completion of their term as Board President.  </w:t>
      </w:r>
      <w:r>
        <w:rPr>
          <w:rFonts w:ascii="Times New Roman" w:eastAsia="Times New Roman" w:hAnsi="Times New Roman" w:cs="Times New Roman"/>
          <w:b/>
          <w:i/>
          <w:sz w:val="24"/>
          <w:szCs w:val="24"/>
        </w:rPr>
        <w:t>The Immediate Past President does have voting authority.</w:t>
      </w:r>
    </w:p>
    <w:p w14:paraId="00000041" w14:textId="138E83E0" w:rsidR="00A96DC9" w:rsidRDefault="004E7E05">
      <w:pPr>
        <w:pBdr>
          <w:top w:val="nil"/>
          <w:left w:val="nil"/>
          <w:bottom w:val="nil"/>
          <w:right w:val="nil"/>
          <w:between w:val="nil"/>
        </w:pBdr>
        <w:tabs>
          <w:tab w:val="left" w:pos="0"/>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Executive Director:</w:t>
      </w:r>
      <w:r>
        <w:rPr>
          <w:rFonts w:ascii="Times New Roman" w:eastAsia="Times New Roman" w:hAnsi="Times New Roman" w:cs="Times New Roman"/>
          <w:sz w:val="24"/>
          <w:szCs w:val="24"/>
        </w:rPr>
        <w:t xml:space="preserve">  The Executive Director of Children’s Advocacy Center of Butler County will report to the Board of Directors.  The Executive Director shall </w:t>
      </w:r>
      <w:r>
        <w:rPr>
          <w:rFonts w:ascii="Times New Roman" w:eastAsia="Times New Roman" w:hAnsi="Times New Roman" w:cs="Times New Roman"/>
          <w:sz w:val="24"/>
          <w:szCs w:val="24"/>
        </w:rPr>
        <w:lastRenderedPageBreak/>
        <w:t xml:space="preserve">be notified of and attend all Board of Director meetings.  The Executive Director shall also be notified of all committee meetings and attend if available.  </w:t>
      </w:r>
      <w:r>
        <w:rPr>
          <w:rFonts w:ascii="Times New Roman" w:eastAsia="Times New Roman" w:hAnsi="Times New Roman" w:cs="Times New Roman"/>
          <w:b/>
          <w:i/>
          <w:sz w:val="24"/>
          <w:szCs w:val="24"/>
        </w:rPr>
        <w:t>The Executive Director will not have voting authority.</w:t>
      </w:r>
    </w:p>
    <w:p w14:paraId="00000042" w14:textId="77777777" w:rsidR="00A96DC9" w:rsidRDefault="00A96DC9">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p w14:paraId="00000043" w14:textId="77777777" w:rsidR="00A96DC9" w:rsidRDefault="004E7E05">
      <w:pPr>
        <w:pBdr>
          <w:top w:val="nil"/>
          <w:left w:val="nil"/>
          <w:bottom w:val="nil"/>
          <w:right w:val="nil"/>
          <w:between w:val="nil"/>
        </w:pBdr>
        <w:tabs>
          <w:tab w:val="left" w:pos="810"/>
          <w:tab w:val="left" w:pos="1440"/>
        </w:tabs>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Board of Directors </w:t>
      </w:r>
    </w:p>
    <w:p w14:paraId="00000044"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3.1</w:t>
      </w:r>
      <w:r>
        <w:rPr>
          <w:rFonts w:ascii="Times New Roman" w:eastAsia="Times New Roman" w:hAnsi="Times New Roman" w:cs="Times New Roman"/>
          <w:sz w:val="24"/>
          <w:szCs w:val="24"/>
        </w:rPr>
        <w:tab/>
        <w:t xml:space="preserve">The Board of Directors shall provide governance and accountability, establish direction, and ensure that financial resources are secured for the operations of the Children’s Advocacy Center of Butler County. </w:t>
      </w:r>
    </w:p>
    <w:p w14:paraId="00000045"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Pr>
          <w:rFonts w:ascii="Times New Roman" w:eastAsia="Times New Roman" w:hAnsi="Times New Roman" w:cs="Times New Roman"/>
          <w:sz w:val="24"/>
          <w:szCs w:val="24"/>
        </w:rPr>
        <w:tab/>
        <w:t xml:space="preserve">The Board of Directors shall annually review and update, as needed, a strategic plan for the Children’s Advocacy Center of Butler County that includes goals to achieve organizational missions, an annual operating plan, financial projections for the strategic plan, and an annual operating budget for the operating plan. </w:t>
      </w:r>
    </w:p>
    <w:p w14:paraId="00000046"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3.3</w:t>
      </w:r>
      <w:r>
        <w:rPr>
          <w:rFonts w:ascii="Times New Roman" w:eastAsia="Times New Roman" w:hAnsi="Times New Roman" w:cs="Times New Roman"/>
          <w:sz w:val="24"/>
          <w:szCs w:val="24"/>
        </w:rPr>
        <w:tab/>
        <w:t>Board members shall be at least eighteen years old and reside in the Commonwealth of Pennsylvania.</w:t>
      </w:r>
      <w:r>
        <w:rPr>
          <w:rFonts w:ascii="Times New Roman" w:eastAsia="Times New Roman" w:hAnsi="Times New Roman" w:cs="Times New Roman"/>
          <w:sz w:val="24"/>
          <w:szCs w:val="24"/>
          <w:u w:val="single"/>
        </w:rPr>
        <w:t xml:space="preserve"> </w:t>
      </w:r>
    </w:p>
    <w:p w14:paraId="00000047"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3.4</w:t>
      </w:r>
      <w:r>
        <w:rPr>
          <w:rFonts w:ascii="Times New Roman" w:eastAsia="Times New Roman" w:hAnsi="Times New Roman" w:cs="Times New Roman"/>
          <w:sz w:val="24"/>
          <w:szCs w:val="24"/>
        </w:rPr>
        <w:tab/>
        <w:t xml:space="preserve">Board members shall determine the organization’s mission and purpose pertaining to the intervention and prevention of child sexual abuse, physical abuse, witness to violence, and human trafficking. </w:t>
      </w:r>
    </w:p>
    <w:p w14:paraId="00000048"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3.5</w:t>
      </w:r>
      <w:r>
        <w:rPr>
          <w:rFonts w:ascii="Times New Roman" w:eastAsia="Times New Roman" w:hAnsi="Times New Roman" w:cs="Times New Roman"/>
          <w:sz w:val="24"/>
          <w:szCs w:val="24"/>
        </w:rPr>
        <w:tab/>
        <w:t xml:space="preserve">It is the Board’s responsibility to create, review and update, as needed, a statement of mission and purpose that articulates the organization’s goals, means, and primary constituents served. </w:t>
      </w:r>
    </w:p>
    <w:p w14:paraId="00000049"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3.6</w:t>
      </w:r>
      <w:r>
        <w:rPr>
          <w:rFonts w:ascii="Times New Roman" w:eastAsia="Times New Roman" w:hAnsi="Times New Roman" w:cs="Times New Roman"/>
          <w:sz w:val="24"/>
          <w:szCs w:val="24"/>
        </w:rPr>
        <w:tab/>
        <w:t>Select the Executive Director</w:t>
      </w:r>
    </w:p>
    <w:p w14:paraId="0000004A"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3.6.1</w:t>
      </w:r>
      <w:r>
        <w:rPr>
          <w:rFonts w:ascii="Times New Roman" w:eastAsia="Times New Roman" w:hAnsi="Times New Roman" w:cs="Times New Roman"/>
          <w:sz w:val="24"/>
          <w:szCs w:val="24"/>
        </w:rPr>
        <w:tab/>
        <w:t xml:space="preserve">The Board shall determine the Executive Director’s responsibilities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undertake an appropriate search to find the most qualified individual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position. </w:t>
      </w:r>
    </w:p>
    <w:p w14:paraId="0000004B"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3.6.2</w:t>
      </w:r>
      <w:r>
        <w:rPr>
          <w:rFonts w:ascii="Times New Roman" w:eastAsia="Times New Roman" w:hAnsi="Times New Roman" w:cs="Times New Roman"/>
          <w:sz w:val="24"/>
          <w:szCs w:val="24"/>
        </w:rPr>
        <w:tab/>
        <w:t xml:space="preserve">The Executive Director shall be a non-voting member of the Children’s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Advocacy Center of Butler County Board of Directors but has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authority to participate in Board meetings and other functions that 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equivalent to that of other Board members. </w:t>
      </w:r>
    </w:p>
    <w:p w14:paraId="0000004C"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3.7</w:t>
      </w:r>
      <w:r>
        <w:rPr>
          <w:rFonts w:ascii="Times New Roman" w:eastAsia="Times New Roman" w:hAnsi="Times New Roman" w:cs="Times New Roman"/>
          <w:sz w:val="24"/>
          <w:szCs w:val="24"/>
        </w:rPr>
        <w:tab/>
        <w:t xml:space="preserve">Provide financial oversight. The Board assists in developing and approving the annual budget and ensuring that financial controls are in place. </w:t>
      </w:r>
    </w:p>
    <w:p w14:paraId="0000004D"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3.8</w:t>
      </w:r>
      <w:r>
        <w:rPr>
          <w:rFonts w:ascii="Times New Roman" w:eastAsia="Times New Roman" w:hAnsi="Times New Roman" w:cs="Times New Roman"/>
          <w:sz w:val="24"/>
          <w:szCs w:val="24"/>
        </w:rPr>
        <w:tab/>
        <w:t xml:space="preserve">Ensure adequate resources. </w:t>
      </w:r>
    </w:p>
    <w:p w14:paraId="0000004E" w14:textId="6D9BAC67" w:rsidR="00A96DC9" w:rsidRDefault="00682FCD" w:rsidP="00682FCD">
      <w:pPr>
        <w:tabs>
          <w:tab w:val="left" w:pos="810"/>
          <w:tab w:val="left" w:pos="1440"/>
        </w:tabs>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3.9.1</w:t>
      </w:r>
      <w:r>
        <w:rPr>
          <w:rFonts w:ascii="Times New Roman" w:eastAsia="Times New Roman" w:hAnsi="Times New Roman" w:cs="Times New Roman"/>
          <w:sz w:val="24"/>
          <w:szCs w:val="24"/>
        </w:rPr>
        <w:tab/>
        <w:t xml:space="preserve">One of the Board’s foremost responsibilities is to provide and develop adequate financial, human, and capital resources for the organization to fulfill its mission. This shall include succession planning for leadership staff and the Board of Directors as well as fiscal stability. </w:t>
      </w:r>
    </w:p>
    <w:p w14:paraId="0000004F"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3.9</w:t>
      </w:r>
      <w:r>
        <w:rPr>
          <w:rFonts w:ascii="Times New Roman" w:eastAsia="Times New Roman" w:hAnsi="Times New Roman" w:cs="Times New Roman"/>
          <w:sz w:val="24"/>
          <w:szCs w:val="24"/>
        </w:rPr>
        <w:tab/>
        <w:t>Contribute financially to the organization.</w:t>
      </w:r>
    </w:p>
    <w:p w14:paraId="00000050"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3.9.1</w:t>
      </w:r>
      <w:r>
        <w:rPr>
          <w:rFonts w:ascii="Times New Roman" w:eastAsia="Times New Roman" w:hAnsi="Times New Roman" w:cs="Times New Roman"/>
          <w:sz w:val="24"/>
          <w:szCs w:val="24"/>
        </w:rPr>
        <w:tab/>
        <w:t xml:space="preserve">The Board demonstrates a commitment to the Children’s Advocacy Center </w:t>
      </w:r>
      <w:r>
        <w:rPr>
          <w:rFonts w:ascii="Times New Roman" w:eastAsia="Times New Roman" w:hAnsi="Times New Roman" w:cs="Times New Roman"/>
          <w:sz w:val="24"/>
          <w:szCs w:val="24"/>
        </w:rPr>
        <w:tab/>
        <w:t xml:space="preserve">of Butler County’s mission and vision by setting and achieving the annual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goal of 100% Board giving. In doing so, the Board builds credibility with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staff, volunteers, and donors, including foundations and institutions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which 100% Board giving is a funding prerequisite. The Board will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contribute financially at a level that is comfortable for the individual. </w:t>
      </w:r>
    </w:p>
    <w:p w14:paraId="00000051" w14:textId="735BACBB"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3.10</w:t>
      </w:r>
      <w:r>
        <w:rPr>
          <w:rFonts w:ascii="Times New Roman" w:eastAsia="Times New Roman" w:hAnsi="Times New Roman" w:cs="Times New Roman"/>
          <w:sz w:val="24"/>
          <w:szCs w:val="24"/>
        </w:rPr>
        <w:tab/>
        <w:t xml:space="preserve">Ensure legal and ethical integrity and maintain accountability. The Board is ultimately responsible for ensuring adherence to legal standards and ethical </w:t>
      </w:r>
      <w:r w:rsidR="00682FCD">
        <w:rPr>
          <w:rFonts w:ascii="Times New Roman" w:eastAsia="Times New Roman" w:hAnsi="Times New Roman" w:cs="Times New Roman"/>
          <w:sz w:val="24"/>
          <w:szCs w:val="24"/>
        </w:rPr>
        <w:t>norms,</w:t>
      </w:r>
      <w:r>
        <w:rPr>
          <w:rFonts w:ascii="Times New Roman" w:eastAsia="Times New Roman" w:hAnsi="Times New Roman" w:cs="Times New Roman"/>
          <w:sz w:val="24"/>
          <w:szCs w:val="24"/>
        </w:rPr>
        <w:t xml:space="preserve"> including avoiding real and/or perceived conflicts of interest. </w:t>
      </w:r>
    </w:p>
    <w:p w14:paraId="00000052"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3.11</w:t>
      </w:r>
      <w:r>
        <w:rPr>
          <w:rFonts w:ascii="Times New Roman" w:eastAsia="Times New Roman" w:hAnsi="Times New Roman" w:cs="Times New Roman"/>
          <w:sz w:val="24"/>
          <w:szCs w:val="24"/>
        </w:rPr>
        <w:tab/>
        <w:t xml:space="preserve">Ensure effective organizational/strategic planning. The Board will actively participate in an overall planning process and assist in implementing, monitoring, and evaluating the plan’s goals and performance toward these goals. </w:t>
      </w:r>
    </w:p>
    <w:p w14:paraId="00000053" w14:textId="632EB6EC"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3.12</w:t>
      </w:r>
      <w:r>
        <w:rPr>
          <w:rFonts w:ascii="Times New Roman" w:eastAsia="Times New Roman" w:hAnsi="Times New Roman" w:cs="Times New Roman"/>
          <w:sz w:val="24"/>
          <w:szCs w:val="24"/>
        </w:rPr>
        <w:tab/>
        <w:t xml:space="preserve">Recruit and orient new Board members and assess overall Board performance and compliance with established procedures.   The Board </w:t>
      </w:r>
      <w:r w:rsidR="00682FCD">
        <w:rPr>
          <w:rFonts w:ascii="Times New Roman" w:eastAsia="Times New Roman" w:hAnsi="Times New Roman" w:cs="Times New Roman"/>
          <w:sz w:val="24"/>
          <w:szCs w:val="24"/>
        </w:rPr>
        <w:t>is responsible</w:t>
      </w:r>
      <w:r>
        <w:rPr>
          <w:rFonts w:ascii="Times New Roman" w:eastAsia="Times New Roman" w:hAnsi="Times New Roman" w:cs="Times New Roman"/>
          <w:sz w:val="24"/>
          <w:szCs w:val="24"/>
        </w:rPr>
        <w:t xml:space="preserve"> for </w:t>
      </w:r>
      <w:r w:rsidR="00682FCD">
        <w:rPr>
          <w:rFonts w:ascii="Times New Roman" w:eastAsia="Times New Roman" w:hAnsi="Times New Roman" w:cs="Times New Roman"/>
          <w:sz w:val="24"/>
          <w:szCs w:val="24"/>
        </w:rPr>
        <w:t>articulating prerequisites</w:t>
      </w:r>
      <w:r>
        <w:rPr>
          <w:rFonts w:ascii="Times New Roman" w:eastAsia="Times New Roman" w:hAnsi="Times New Roman" w:cs="Times New Roman"/>
          <w:sz w:val="24"/>
          <w:szCs w:val="24"/>
        </w:rPr>
        <w:t xml:space="preserve"> for Board candidates, including but not </w:t>
      </w:r>
      <w:r w:rsidR="00682FCD">
        <w:rPr>
          <w:rFonts w:ascii="Times New Roman" w:eastAsia="Times New Roman" w:hAnsi="Times New Roman" w:cs="Times New Roman"/>
          <w:sz w:val="24"/>
          <w:szCs w:val="24"/>
        </w:rPr>
        <w:t>limited to</w:t>
      </w:r>
      <w:r>
        <w:rPr>
          <w:rFonts w:ascii="Times New Roman" w:eastAsia="Times New Roman" w:hAnsi="Times New Roman" w:cs="Times New Roman"/>
          <w:sz w:val="24"/>
          <w:szCs w:val="24"/>
        </w:rPr>
        <w:t xml:space="preserve"> skillsets, training, </w:t>
      </w:r>
      <w:r w:rsidR="00682FCD">
        <w:rPr>
          <w:rFonts w:ascii="Times New Roman" w:eastAsia="Times New Roman" w:hAnsi="Times New Roman" w:cs="Times New Roman"/>
          <w:sz w:val="24"/>
          <w:szCs w:val="24"/>
        </w:rPr>
        <w:t>demographics,</w:t>
      </w:r>
      <w:r>
        <w:rPr>
          <w:rFonts w:ascii="Times New Roman" w:eastAsia="Times New Roman" w:hAnsi="Times New Roman" w:cs="Times New Roman"/>
          <w:sz w:val="24"/>
          <w:szCs w:val="24"/>
        </w:rPr>
        <w:t xml:space="preserve"> and expertise. The Board is responsible for developing its members and for periodically and comprehensively evaluating </w:t>
      </w:r>
      <w:r w:rsidR="00682FCD">
        <w:rPr>
          <w:rFonts w:ascii="Times New Roman" w:eastAsia="Times New Roman" w:hAnsi="Times New Roman" w:cs="Times New Roman"/>
          <w:sz w:val="24"/>
          <w:szCs w:val="24"/>
        </w:rPr>
        <w:t>the performance</w:t>
      </w:r>
      <w:r>
        <w:rPr>
          <w:rFonts w:ascii="Times New Roman" w:eastAsia="Times New Roman" w:hAnsi="Times New Roman" w:cs="Times New Roman"/>
          <w:sz w:val="24"/>
          <w:szCs w:val="24"/>
        </w:rPr>
        <w:t xml:space="preserve"> of the Board and Executive Director.</w:t>
      </w:r>
    </w:p>
    <w:p w14:paraId="00000054"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color w:val="232323"/>
          <w:sz w:val="24"/>
          <w:szCs w:val="24"/>
        </w:rPr>
      </w:pPr>
      <w:r>
        <w:rPr>
          <w:rFonts w:ascii="Times New Roman" w:eastAsia="Times New Roman" w:hAnsi="Times New Roman" w:cs="Times New Roman"/>
          <w:sz w:val="24"/>
          <w:szCs w:val="24"/>
        </w:rPr>
        <w:tab/>
        <w:t>3.13</w:t>
      </w:r>
      <w:r>
        <w:rPr>
          <w:rFonts w:ascii="Times New Roman" w:eastAsia="Times New Roman" w:hAnsi="Times New Roman" w:cs="Times New Roman"/>
          <w:sz w:val="24"/>
          <w:szCs w:val="24"/>
        </w:rPr>
        <w:tab/>
        <w:t>Enhance the organization's public standing. The Board should clearly articulate the organization's values, mission, accomplishments, and goals to the public and garner support from the community</w:t>
      </w:r>
      <w:r>
        <w:rPr>
          <w:rFonts w:ascii="Times New Roman" w:eastAsia="Times New Roman" w:hAnsi="Times New Roman" w:cs="Times New Roman"/>
          <w:color w:val="232323"/>
          <w:sz w:val="24"/>
          <w:szCs w:val="24"/>
        </w:rPr>
        <w:t>.</w:t>
      </w:r>
    </w:p>
    <w:p w14:paraId="00000055"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color w:val="232323"/>
          <w:sz w:val="24"/>
          <w:szCs w:val="24"/>
        </w:rPr>
        <w:tab/>
        <w:t>3.14</w:t>
      </w:r>
      <w:r>
        <w:rPr>
          <w:rFonts w:ascii="Times New Roman" w:eastAsia="Times New Roman" w:hAnsi="Times New Roman" w:cs="Times New Roman"/>
          <w:color w:val="232323"/>
          <w:sz w:val="24"/>
          <w:szCs w:val="24"/>
        </w:rPr>
        <w:tab/>
      </w:r>
      <w:r>
        <w:rPr>
          <w:rFonts w:ascii="Times New Roman" w:eastAsia="Times New Roman" w:hAnsi="Times New Roman" w:cs="Times New Roman"/>
          <w:sz w:val="24"/>
          <w:szCs w:val="24"/>
        </w:rPr>
        <w:t>Support the work of the organization.</w:t>
      </w:r>
    </w:p>
    <w:p w14:paraId="00000056"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3.14.1</w:t>
      </w:r>
      <w:r>
        <w:rPr>
          <w:rFonts w:ascii="Times New Roman" w:eastAsia="Times New Roman" w:hAnsi="Times New Roman" w:cs="Times New Roman"/>
          <w:sz w:val="24"/>
          <w:szCs w:val="24"/>
        </w:rPr>
        <w:tab/>
        <w:t>Board members are required to serve on at least one active committee.</w:t>
      </w:r>
    </w:p>
    <w:p w14:paraId="00000057" w14:textId="14906F1A"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3.14.2</w:t>
      </w:r>
      <w:r>
        <w:rPr>
          <w:rFonts w:ascii="Times New Roman" w:eastAsia="Times New Roman" w:hAnsi="Times New Roman" w:cs="Times New Roman"/>
          <w:sz w:val="24"/>
          <w:szCs w:val="24"/>
        </w:rPr>
        <w:tab/>
        <w:t xml:space="preserve">Board members are required to </w:t>
      </w:r>
      <w:r w:rsidR="00682FCD">
        <w:rPr>
          <w:rFonts w:ascii="Times New Roman" w:eastAsia="Times New Roman" w:hAnsi="Times New Roman" w:cs="Times New Roman"/>
          <w:sz w:val="24"/>
          <w:szCs w:val="24"/>
        </w:rPr>
        <w:t>participate in at</w:t>
      </w:r>
      <w:r>
        <w:rPr>
          <w:rFonts w:ascii="Times New Roman" w:eastAsia="Times New Roman" w:hAnsi="Times New Roman" w:cs="Times New Roman"/>
          <w:sz w:val="24"/>
          <w:szCs w:val="24"/>
        </w:rPr>
        <w:t xml:space="preserve"> least two hands-on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activities/functions to support the performance of the organization.</w:t>
      </w:r>
    </w:p>
    <w:p w14:paraId="00000058" w14:textId="72BCBB6E"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3.15</w:t>
      </w:r>
      <w:r>
        <w:rPr>
          <w:rFonts w:ascii="Times New Roman" w:eastAsia="Times New Roman" w:hAnsi="Times New Roman" w:cs="Times New Roman"/>
          <w:sz w:val="24"/>
          <w:szCs w:val="24"/>
        </w:rPr>
        <w:tab/>
        <w:t xml:space="preserve">Ensure </w:t>
      </w:r>
      <w:r w:rsidR="00682FCD">
        <w:rPr>
          <w:rFonts w:ascii="Times New Roman" w:eastAsia="Times New Roman" w:hAnsi="Times New Roman" w:cs="Times New Roman"/>
          <w:sz w:val="24"/>
          <w:szCs w:val="24"/>
        </w:rPr>
        <w:t>effective communications</w:t>
      </w:r>
      <w:r>
        <w:rPr>
          <w:rFonts w:ascii="Times New Roman" w:eastAsia="Times New Roman" w:hAnsi="Times New Roman" w:cs="Times New Roman"/>
          <w:sz w:val="24"/>
          <w:szCs w:val="24"/>
        </w:rPr>
        <w:t xml:space="preserve">.  </w:t>
      </w:r>
    </w:p>
    <w:p w14:paraId="00000059" w14:textId="76CCA0EF"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3.15.1</w:t>
      </w:r>
      <w:r>
        <w:rPr>
          <w:rFonts w:ascii="Times New Roman" w:eastAsia="Times New Roman" w:hAnsi="Times New Roman" w:cs="Times New Roman"/>
          <w:sz w:val="24"/>
          <w:szCs w:val="24"/>
        </w:rPr>
        <w:tab/>
        <w:t xml:space="preserve">Board members will actively communicate with one another and </w:t>
      </w:r>
      <w:r w:rsidR="00682FCD">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Executive Director involving the work of committees and on </w:t>
      </w:r>
      <w:r w:rsidR="00682FCD">
        <w:rPr>
          <w:rFonts w:ascii="Times New Roman" w:eastAsia="Times New Roman" w:hAnsi="Times New Roman" w:cs="Times New Roman"/>
          <w:sz w:val="24"/>
          <w:szCs w:val="24"/>
        </w:rPr>
        <w:t xml:space="preserve">issues, </w:t>
      </w:r>
      <w:r w:rsidR="00682F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needs, questions, opportunities, concerns or other such matters that may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or </w:t>
      </w:r>
      <w:r w:rsidR="00682FCD">
        <w:rPr>
          <w:rFonts w:ascii="Times New Roman" w:eastAsia="Times New Roman" w:hAnsi="Times New Roman" w:cs="Times New Roman"/>
          <w:sz w:val="24"/>
          <w:szCs w:val="24"/>
        </w:rPr>
        <w:t>will affect</w:t>
      </w:r>
      <w:r>
        <w:rPr>
          <w:rFonts w:ascii="Times New Roman" w:eastAsia="Times New Roman" w:hAnsi="Times New Roman" w:cs="Times New Roman"/>
          <w:sz w:val="24"/>
          <w:szCs w:val="24"/>
        </w:rPr>
        <w:t xml:space="preserve"> the </w:t>
      </w:r>
      <w:r w:rsidR="00682FCD">
        <w:rPr>
          <w:rFonts w:ascii="Times New Roman" w:eastAsia="Times New Roman" w:hAnsi="Times New Roman" w:cs="Times New Roman"/>
          <w:sz w:val="24"/>
          <w:szCs w:val="24"/>
        </w:rPr>
        <w:t>organization.</w:t>
      </w:r>
    </w:p>
    <w:p w14:paraId="0000005A"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3.16</w:t>
      </w:r>
      <w:r>
        <w:rPr>
          <w:rFonts w:ascii="Times New Roman" w:eastAsia="Times New Roman" w:hAnsi="Times New Roman" w:cs="Times New Roman"/>
          <w:sz w:val="24"/>
          <w:szCs w:val="24"/>
        </w:rPr>
        <w:tab/>
        <w:t>Board members shall also:</w:t>
      </w:r>
    </w:p>
    <w:p w14:paraId="0000005B" w14:textId="736B6D5B" w:rsidR="00A96DC9" w:rsidRDefault="004E7E05">
      <w:pPr>
        <w:tabs>
          <w:tab w:val="left" w:pos="810"/>
          <w:tab w:val="left" w:pos="1440"/>
        </w:tabs>
        <w:spacing w:after="0" w:line="240" w:lineRule="auto"/>
        <w:ind w:left="24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ab/>
        <w:t>3.16.1</w:t>
      </w:r>
      <w:r>
        <w:rPr>
          <w:rFonts w:ascii="Times New Roman" w:eastAsia="Times New Roman" w:hAnsi="Times New Roman" w:cs="Times New Roman"/>
          <w:sz w:val="24"/>
          <w:szCs w:val="24"/>
        </w:rPr>
        <w:tab/>
      </w:r>
      <w:r w:rsidR="00682FCD">
        <w:rPr>
          <w:rFonts w:ascii="Times New Roman" w:eastAsia="Times New Roman" w:hAnsi="Times New Roman" w:cs="Times New Roman"/>
          <w:sz w:val="24"/>
          <w:szCs w:val="24"/>
        </w:rPr>
        <w:t>Submit</w:t>
      </w:r>
      <w:r>
        <w:rPr>
          <w:rFonts w:ascii="Times New Roman" w:eastAsia="Times New Roman" w:hAnsi="Times New Roman" w:cs="Times New Roman"/>
          <w:sz w:val="24"/>
          <w:szCs w:val="24"/>
        </w:rPr>
        <w:t xml:space="preserve"> a criminal background check, within the required frequency, and provide records of the same as a condition of Board membership.</w:t>
      </w:r>
    </w:p>
    <w:p w14:paraId="0000005C" w14:textId="7B4F37FD" w:rsidR="00A96DC9" w:rsidRDefault="004E7E05">
      <w:pPr>
        <w:tabs>
          <w:tab w:val="left" w:pos="810"/>
          <w:tab w:val="left" w:pos="1440"/>
        </w:tabs>
        <w:spacing w:after="0" w:line="240" w:lineRule="auto"/>
        <w:ind w:left="24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ab/>
        <w:t>3.16.2</w:t>
      </w:r>
      <w:r>
        <w:rPr>
          <w:rFonts w:ascii="Times New Roman" w:eastAsia="Times New Roman" w:hAnsi="Times New Roman" w:cs="Times New Roman"/>
          <w:sz w:val="24"/>
          <w:szCs w:val="24"/>
        </w:rPr>
        <w:tab/>
        <w:t>Raise funds for the Children’s Advocacy Center of Butler County to enable it to achieve its strategic direction and goals.</w:t>
      </w:r>
    </w:p>
    <w:p w14:paraId="0000005D" w14:textId="5DDD8087" w:rsidR="00A96DC9" w:rsidRDefault="004E7E05">
      <w:pPr>
        <w:tabs>
          <w:tab w:val="left" w:pos="810"/>
          <w:tab w:val="left" w:pos="1440"/>
        </w:tabs>
        <w:spacing w:after="0" w:line="240" w:lineRule="auto"/>
        <w:ind w:left="24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ab/>
        <w:t>3.16.3</w:t>
      </w:r>
      <w:r>
        <w:rPr>
          <w:rFonts w:ascii="Times New Roman" w:eastAsia="Times New Roman" w:hAnsi="Times New Roman" w:cs="Times New Roman"/>
          <w:sz w:val="24"/>
          <w:szCs w:val="24"/>
        </w:rPr>
        <w:tab/>
        <w:t>Participate in an annual review of the Board based on performance standards set prior to the beginning of each fiscal year by the Board in keeping with an objective process approved by the Board.</w:t>
      </w:r>
    </w:p>
    <w:p w14:paraId="0000005E" w14:textId="23BF15D8" w:rsidR="00A96DC9" w:rsidRDefault="004E7E05">
      <w:pPr>
        <w:tabs>
          <w:tab w:val="left" w:pos="810"/>
          <w:tab w:val="left" w:pos="1440"/>
        </w:tabs>
        <w:spacing w:after="0" w:line="240" w:lineRule="auto"/>
        <w:ind w:left="24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ab/>
        <w:t>3.16.10</w:t>
      </w:r>
      <w:r>
        <w:rPr>
          <w:rFonts w:ascii="Times New Roman" w:eastAsia="Times New Roman" w:hAnsi="Times New Roman" w:cs="Times New Roman"/>
          <w:sz w:val="24"/>
          <w:szCs w:val="24"/>
        </w:rPr>
        <w:tab/>
        <w:t xml:space="preserve">Voluntarily disclose if there is an issue with required clearances or any criminal arrest or conviction while </w:t>
      </w:r>
      <w:r w:rsidR="00682FCD">
        <w:rPr>
          <w:rFonts w:ascii="Times New Roman" w:eastAsia="Times New Roman" w:hAnsi="Times New Roman" w:cs="Times New Roman"/>
          <w:sz w:val="24"/>
          <w:szCs w:val="24"/>
        </w:rPr>
        <w:t>serving.</w:t>
      </w:r>
      <w:r>
        <w:rPr>
          <w:rFonts w:ascii="Times New Roman" w:eastAsia="Times New Roman" w:hAnsi="Times New Roman" w:cs="Times New Roman"/>
          <w:sz w:val="24"/>
          <w:szCs w:val="24"/>
        </w:rPr>
        <w:t xml:space="preserve">  </w:t>
      </w:r>
    </w:p>
    <w:p w14:paraId="0000005F" w14:textId="77777777" w:rsidR="00A96DC9" w:rsidRDefault="00A96DC9">
      <w:pPr>
        <w:tabs>
          <w:tab w:val="left" w:pos="810"/>
          <w:tab w:val="left" w:pos="1440"/>
        </w:tabs>
        <w:spacing w:after="0" w:line="240" w:lineRule="auto"/>
        <w:ind w:left="1440" w:hanging="1440"/>
        <w:rPr>
          <w:rFonts w:ascii="Times New Roman" w:eastAsia="Times New Roman" w:hAnsi="Times New Roman" w:cs="Times New Roman"/>
          <w:sz w:val="24"/>
          <w:szCs w:val="24"/>
        </w:rPr>
      </w:pPr>
    </w:p>
    <w:p w14:paraId="00000060"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b/>
          <w:sz w:val="24"/>
          <w:szCs w:val="24"/>
        </w:rPr>
        <w:tab/>
        <w:t>Removal</w:t>
      </w:r>
    </w:p>
    <w:p w14:paraId="00000061" w14:textId="77777777" w:rsidR="00A96DC9" w:rsidRDefault="004E7E05">
      <w:pPr>
        <w:tabs>
          <w:tab w:val="left" w:pos="81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director may be removed from the board with or without cause by the affirmative vote of a majority of directors.  </w:t>
      </w:r>
      <w:sdt>
        <w:sdtPr>
          <w:tag w:val="goog_rdk_1"/>
          <w:id w:val="1766267765"/>
        </w:sdtPr>
        <w:sdtContent/>
      </w:sdt>
      <w:r>
        <w:rPr>
          <w:rFonts w:ascii="Times New Roman" w:eastAsia="Times New Roman" w:hAnsi="Times New Roman" w:cs="Times New Roman"/>
          <w:sz w:val="24"/>
          <w:szCs w:val="24"/>
        </w:rPr>
        <w:t>Reasons for removal may include:</w:t>
      </w:r>
    </w:p>
    <w:p w14:paraId="00000062" w14:textId="77777777" w:rsidR="00A96DC9" w:rsidRDefault="004E7E05">
      <w:pPr>
        <w:tabs>
          <w:tab w:val="left" w:pos="81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4.1</w:t>
      </w:r>
      <w:r>
        <w:rPr>
          <w:rFonts w:ascii="Times New Roman" w:eastAsia="Times New Roman" w:hAnsi="Times New Roman" w:cs="Times New Roman"/>
          <w:sz w:val="24"/>
          <w:szCs w:val="24"/>
        </w:rPr>
        <w:tab/>
        <w:t>A director has been declared incapacitated or incompetent by an Order of Court.</w:t>
      </w:r>
    </w:p>
    <w:p w14:paraId="00000063"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4.2</w:t>
      </w:r>
      <w:r>
        <w:rPr>
          <w:rFonts w:ascii="Times New Roman" w:eastAsia="Times New Roman" w:hAnsi="Times New Roman" w:cs="Times New Roman"/>
          <w:sz w:val="24"/>
          <w:szCs w:val="24"/>
        </w:rPr>
        <w:tab/>
        <w:t>A director has been convicted of a felony or any offense regarding or involving children.</w:t>
      </w:r>
    </w:p>
    <w:p w14:paraId="00000064"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4.3</w:t>
      </w:r>
      <w:r>
        <w:rPr>
          <w:rFonts w:ascii="Times New Roman" w:eastAsia="Times New Roman" w:hAnsi="Times New Roman" w:cs="Times New Roman"/>
          <w:sz w:val="24"/>
          <w:szCs w:val="24"/>
        </w:rPr>
        <w:tab/>
        <w:t>A director has failed to attend three (3) consecutive meetings or misses more than one-half of the regularly scheduled meetings in any fiscal year without an excuse.</w:t>
      </w:r>
    </w:p>
    <w:p w14:paraId="00000065"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4.4</w:t>
      </w:r>
      <w:r>
        <w:rPr>
          <w:rFonts w:ascii="Times New Roman" w:eastAsia="Times New Roman" w:hAnsi="Times New Roman" w:cs="Times New Roman"/>
          <w:sz w:val="24"/>
          <w:szCs w:val="24"/>
        </w:rPr>
        <w:tab/>
        <w:t>If the Board of Directors otherwise determines that it is in the best interest of the Corporation to do so.</w:t>
      </w:r>
    </w:p>
    <w:p w14:paraId="00000066"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4.5</w:t>
      </w:r>
      <w:r>
        <w:rPr>
          <w:rFonts w:ascii="Times New Roman" w:eastAsia="Times New Roman" w:hAnsi="Times New Roman" w:cs="Times New Roman"/>
          <w:sz w:val="24"/>
          <w:szCs w:val="24"/>
        </w:rPr>
        <w:tab/>
        <w:t>For a violation or non-compliance with Article V, Section 3 of these By-Laws.</w:t>
      </w:r>
    </w:p>
    <w:p w14:paraId="00000067"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Pr>
          <w:rFonts w:ascii="Times New Roman" w:eastAsia="Times New Roman" w:hAnsi="Times New Roman" w:cs="Times New Roman"/>
          <w:sz w:val="24"/>
          <w:szCs w:val="24"/>
        </w:rPr>
        <w:tab/>
        <w:t xml:space="preserve">Directors can be removed, as set forth in this section. </w:t>
      </w:r>
    </w:p>
    <w:p w14:paraId="00000068" w14:textId="77777777" w:rsidR="00A96DC9" w:rsidRDefault="00A96DC9">
      <w:pPr>
        <w:tabs>
          <w:tab w:val="left" w:pos="810"/>
          <w:tab w:val="left" w:pos="1440"/>
        </w:tabs>
        <w:spacing w:after="0" w:line="240" w:lineRule="auto"/>
        <w:ind w:left="1440" w:hanging="1440"/>
        <w:rPr>
          <w:rFonts w:ascii="Times New Roman" w:eastAsia="Times New Roman" w:hAnsi="Times New Roman" w:cs="Times New Roman"/>
          <w:sz w:val="24"/>
          <w:szCs w:val="24"/>
        </w:rPr>
      </w:pPr>
    </w:p>
    <w:p w14:paraId="00000069" w14:textId="77777777" w:rsidR="00A96DC9" w:rsidRDefault="004E7E05">
      <w:pPr>
        <w:tabs>
          <w:tab w:val="left" w:pos="81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b/>
          <w:sz w:val="24"/>
          <w:szCs w:val="24"/>
        </w:rPr>
        <w:tab/>
        <w:t>Vacancy</w:t>
      </w:r>
    </w:p>
    <w:p w14:paraId="0000006A" w14:textId="03ADA4FC" w:rsidR="00A96DC9" w:rsidRDefault="004E7E05">
      <w:pPr>
        <w:tabs>
          <w:tab w:val="left" w:pos="810"/>
          <w:tab w:val="left" w:pos="1440"/>
        </w:tabs>
        <w:spacing w:after="0" w:line="240" w:lineRule="auto"/>
        <w:ind w:left="1500" w:hanging="8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 Vacancies, which occur </w:t>
      </w:r>
      <w:r w:rsidR="00682FCD">
        <w:rPr>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the year, may be filled for the</w:t>
      </w:r>
      <w:r w:rsidR="00682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remainder of the vacated term.</w:t>
      </w:r>
    </w:p>
    <w:p w14:paraId="0000006B" w14:textId="77777777" w:rsidR="00A96DC9" w:rsidRDefault="004E7E05">
      <w:pPr>
        <w:tabs>
          <w:tab w:val="left" w:pos="810"/>
          <w:tab w:val="left" w:pos="1440"/>
        </w:tabs>
        <w:spacing w:after="0" w:line="240" w:lineRule="auto"/>
        <w:ind w:left="1500" w:hanging="840"/>
        <w:rPr>
          <w:rFonts w:ascii="Times New Roman" w:eastAsia="Times New Roman" w:hAnsi="Times New Roman" w:cs="Times New Roman"/>
          <w:sz w:val="24"/>
          <w:szCs w:val="24"/>
        </w:rPr>
      </w:pPr>
      <w:r>
        <w:rPr>
          <w:rFonts w:ascii="Times New Roman" w:eastAsia="Times New Roman" w:hAnsi="Times New Roman" w:cs="Times New Roman"/>
          <w:sz w:val="24"/>
          <w:szCs w:val="24"/>
        </w:rPr>
        <w:tab/>
        <w:t>5.2</w:t>
      </w:r>
      <w:r>
        <w:rPr>
          <w:rFonts w:ascii="Times New Roman" w:eastAsia="Times New Roman" w:hAnsi="Times New Roman" w:cs="Times New Roman"/>
          <w:sz w:val="24"/>
          <w:szCs w:val="24"/>
        </w:rPr>
        <w:tab/>
        <w:t xml:space="preserve"> Any vacancy in the Board of Directors resulting from death of a Director, Director resignation, Director removal in any manner, Director disqualifications, or an increase in the number of Directors, or any other cause, may be filled by a majority vote of the remaining members of the Board of Directors at any regular or special meeting.</w:t>
      </w:r>
    </w:p>
    <w:p w14:paraId="0000006C" w14:textId="77777777" w:rsidR="00A96DC9" w:rsidRDefault="00A96DC9">
      <w:pPr>
        <w:tabs>
          <w:tab w:val="left" w:pos="1080"/>
          <w:tab w:val="left" w:pos="1440"/>
        </w:tabs>
        <w:spacing w:after="0" w:line="240" w:lineRule="auto"/>
        <w:rPr>
          <w:rFonts w:ascii="Times New Roman" w:eastAsia="Times New Roman" w:hAnsi="Times New Roman" w:cs="Times New Roman"/>
          <w:b/>
          <w:sz w:val="24"/>
          <w:szCs w:val="24"/>
        </w:rPr>
      </w:pPr>
    </w:p>
    <w:p w14:paraId="0000006D"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Resignation</w:t>
      </w:r>
    </w:p>
    <w:p w14:paraId="0000006E" w14:textId="77777777" w:rsidR="00A96DC9" w:rsidRDefault="004E7E05">
      <w:pPr>
        <w:tabs>
          <w:tab w:val="left" w:pos="1080"/>
          <w:tab w:val="left" w:pos="1440"/>
          <w:tab w:val="left" w:pos="180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r>
        <w:rPr>
          <w:rFonts w:ascii="Times New Roman" w:eastAsia="Times New Roman" w:hAnsi="Times New Roman" w:cs="Times New Roman"/>
          <w:sz w:val="24"/>
          <w:szCs w:val="24"/>
        </w:rPr>
        <w:tab/>
        <w:t xml:space="preserve">Any Director may resign at any time from his/her position as a Director of the Board upon written notice to the Corporation and the Board of Directors.  </w:t>
      </w:r>
    </w:p>
    <w:p w14:paraId="0000006F" w14:textId="77777777" w:rsidR="00A96DC9" w:rsidRDefault="004E7E05">
      <w:pPr>
        <w:tabs>
          <w:tab w:val="left" w:pos="1080"/>
          <w:tab w:val="left" w:pos="1440"/>
          <w:tab w:val="left" w:pos="180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w:t>
      </w:r>
      <w:r>
        <w:rPr>
          <w:rFonts w:ascii="Times New Roman" w:eastAsia="Times New Roman" w:hAnsi="Times New Roman" w:cs="Times New Roman"/>
          <w:sz w:val="24"/>
          <w:szCs w:val="24"/>
        </w:rPr>
        <w:tab/>
        <w:t>The resignations shall be effective upon receipt thereof by the Corporation or at such subsequent time as may be specified within the written notice of resignation.</w:t>
      </w:r>
    </w:p>
    <w:p w14:paraId="00000070" w14:textId="77777777" w:rsidR="00A96DC9" w:rsidRDefault="00A96DC9">
      <w:pPr>
        <w:tabs>
          <w:tab w:val="left" w:pos="810"/>
          <w:tab w:val="left" w:pos="1440"/>
          <w:tab w:val="left" w:pos="1800"/>
        </w:tabs>
        <w:spacing w:after="0" w:line="240" w:lineRule="auto"/>
        <w:rPr>
          <w:rFonts w:ascii="Times New Roman" w:eastAsia="Times New Roman" w:hAnsi="Times New Roman" w:cs="Times New Roman"/>
          <w:b/>
          <w:sz w:val="24"/>
          <w:szCs w:val="24"/>
        </w:rPr>
      </w:pPr>
    </w:p>
    <w:p w14:paraId="00000071" w14:textId="77777777" w:rsidR="00A96DC9" w:rsidRDefault="004E7E05">
      <w:pPr>
        <w:tabs>
          <w:tab w:val="left" w:pos="810"/>
          <w:tab w:val="left" w:pos="1440"/>
          <w:tab w:val="left" w:pos="18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w:t>
      </w:r>
      <w:r>
        <w:rPr>
          <w:rFonts w:ascii="Times New Roman" w:eastAsia="Times New Roman" w:hAnsi="Times New Roman" w:cs="Times New Roman"/>
          <w:b/>
          <w:sz w:val="24"/>
          <w:szCs w:val="24"/>
        </w:rPr>
        <w:tab/>
        <w:t>Expenses</w:t>
      </w:r>
    </w:p>
    <w:p w14:paraId="00000072" w14:textId="77777777" w:rsidR="00A96DC9" w:rsidRDefault="004E7E05">
      <w:pPr>
        <w:tabs>
          <w:tab w:val="left" w:pos="810"/>
          <w:tab w:val="left" w:pos="144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of the Board of Directors or Officer of the Corporation is authorized to receive reimbursement from the Corporation for actual expenses incurred when authorized by the Board of Directors.</w:t>
      </w:r>
    </w:p>
    <w:p w14:paraId="00000073" w14:textId="77777777" w:rsidR="00A96DC9" w:rsidRDefault="00A96DC9">
      <w:pPr>
        <w:tabs>
          <w:tab w:val="left" w:pos="1080"/>
          <w:tab w:val="left" w:pos="1440"/>
        </w:tabs>
        <w:spacing w:after="0" w:line="240" w:lineRule="auto"/>
        <w:ind w:left="1080" w:hanging="1080"/>
        <w:rPr>
          <w:rFonts w:ascii="Times New Roman" w:eastAsia="Times New Roman" w:hAnsi="Times New Roman" w:cs="Times New Roman"/>
          <w:b/>
          <w:sz w:val="24"/>
          <w:szCs w:val="24"/>
        </w:rPr>
      </w:pPr>
    </w:p>
    <w:p w14:paraId="00000074" w14:textId="77777777" w:rsidR="00A96DC9" w:rsidRDefault="004E7E05">
      <w:pPr>
        <w:tabs>
          <w:tab w:val="left" w:pos="1080"/>
          <w:tab w:val="left" w:pos="1440"/>
        </w:tabs>
        <w:spacing w:after="0" w:line="240" w:lineRule="auto"/>
        <w:ind w:left="1080" w:hanging="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8.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Selection of the Executive Director</w:t>
      </w:r>
    </w:p>
    <w:p w14:paraId="00000075" w14:textId="77777777" w:rsidR="00A96DC9" w:rsidRDefault="004E7E05">
      <w:pPr>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Directors shall select and employ an Executive Director who shall serve as Chief Executive Officer of the Corporation.  </w:t>
      </w:r>
    </w:p>
    <w:p w14:paraId="00000076"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8.1</w:t>
      </w:r>
      <w:r>
        <w:rPr>
          <w:rFonts w:ascii="Times New Roman" w:eastAsia="Times New Roman" w:hAnsi="Times New Roman" w:cs="Times New Roman"/>
          <w:sz w:val="24"/>
          <w:szCs w:val="24"/>
        </w:rPr>
        <w:tab/>
        <w:t>A majority vote is required for approval of the selection and employment of the Executive Director.</w:t>
      </w:r>
    </w:p>
    <w:p w14:paraId="00000077"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8.2</w:t>
      </w:r>
      <w:r>
        <w:rPr>
          <w:rFonts w:ascii="Times New Roman" w:eastAsia="Times New Roman" w:hAnsi="Times New Roman" w:cs="Times New Roman"/>
          <w:sz w:val="24"/>
          <w:szCs w:val="24"/>
        </w:rPr>
        <w:tab/>
        <w:t>The Executive Director shall be accountable to the Board of Directors for all Corporation operations.</w:t>
      </w:r>
    </w:p>
    <w:p w14:paraId="00000078"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8.3</w:t>
      </w:r>
      <w:r>
        <w:rPr>
          <w:rFonts w:ascii="Times New Roman" w:eastAsia="Times New Roman" w:hAnsi="Times New Roman" w:cs="Times New Roman"/>
          <w:sz w:val="24"/>
          <w:szCs w:val="24"/>
        </w:rPr>
        <w:tab/>
        <w:t>The employment of the Executive Director may be terminated in the same manner as the employment of the Executive Director was approved.</w:t>
      </w:r>
    </w:p>
    <w:p w14:paraId="00000079" w14:textId="77777777" w:rsidR="00A96DC9" w:rsidRDefault="00A96DC9">
      <w:pPr>
        <w:tabs>
          <w:tab w:val="left" w:pos="810"/>
          <w:tab w:val="left" w:pos="1440"/>
        </w:tabs>
        <w:spacing w:after="0" w:line="240" w:lineRule="auto"/>
        <w:rPr>
          <w:rFonts w:ascii="Times New Roman" w:eastAsia="Times New Roman" w:hAnsi="Times New Roman" w:cs="Times New Roman"/>
          <w:b/>
          <w:sz w:val="24"/>
          <w:szCs w:val="24"/>
        </w:rPr>
      </w:pPr>
    </w:p>
    <w:p w14:paraId="0000007A" w14:textId="77777777" w:rsidR="00A96DC9" w:rsidRDefault="004E7E05">
      <w:pPr>
        <w:tabs>
          <w:tab w:val="left" w:pos="81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w:t>
      </w:r>
      <w:r>
        <w:rPr>
          <w:rFonts w:ascii="Times New Roman" w:eastAsia="Times New Roman" w:hAnsi="Times New Roman" w:cs="Times New Roman"/>
          <w:b/>
          <w:sz w:val="24"/>
          <w:szCs w:val="24"/>
        </w:rPr>
        <w:tab/>
        <w:t>Acting Executive Director</w:t>
      </w:r>
    </w:p>
    <w:p w14:paraId="0000007B" w14:textId="261EC288"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absence thereof or disability of the Executive Director, an Acting Executive Director, designated by the Board of Directors shall perform the duties and exercise the powers of the Executive Director</w:t>
      </w:r>
      <w:r w:rsidR="00682FCD">
        <w:rPr>
          <w:rFonts w:ascii="Times New Roman" w:eastAsia="Times New Roman" w:hAnsi="Times New Roman" w:cs="Times New Roman"/>
          <w:sz w:val="24"/>
          <w:szCs w:val="24"/>
        </w:rPr>
        <w:t xml:space="preserve"> according to the Succession Plan</w:t>
      </w:r>
      <w:r>
        <w:rPr>
          <w:rFonts w:ascii="Times New Roman" w:eastAsia="Times New Roman" w:hAnsi="Times New Roman" w:cs="Times New Roman"/>
          <w:sz w:val="24"/>
          <w:szCs w:val="24"/>
        </w:rPr>
        <w:t>.  An Acting Executive Director shall also perform such other duties as prescribed by the Board of Directors.</w:t>
      </w:r>
    </w:p>
    <w:p w14:paraId="0000007C" w14:textId="77777777" w:rsidR="00A96DC9" w:rsidRDefault="00A96DC9">
      <w:pPr>
        <w:tabs>
          <w:tab w:val="left" w:pos="1080"/>
          <w:tab w:val="left" w:pos="1800"/>
        </w:tabs>
        <w:spacing w:after="0" w:line="240" w:lineRule="auto"/>
        <w:rPr>
          <w:rFonts w:ascii="Times New Roman" w:eastAsia="Times New Roman" w:hAnsi="Times New Roman" w:cs="Times New Roman"/>
          <w:sz w:val="24"/>
          <w:szCs w:val="24"/>
        </w:rPr>
      </w:pPr>
    </w:p>
    <w:p w14:paraId="0000007D" w14:textId="77777777" w:rsidR="00A96DC9" w:rsidRDefault="004E7E05">
      <w:pPr>
        <w:tabs>
          <w:tab w:val="left" w:pos="1080"/>
          <w:tab w:val="left" w:pos="18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10. Executive Director </w:t>
      </w:r>
    </w:p>
    <w:p w14:paraId="0000007E" w14:textId="45736D42" w:rsidR="00A96DC9" w:rsidRDefault="004E7E05">
      <w:pPr>
        <w:numPr>
          <w:ilvl w:val="0"/>
          <w:numId w:val="6"/>
        </w:numPr>
        <w:tabs>
          <w:tab w:val="left" w:pos="1890"/>
        </w:tabs>
        <w:spacing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Director is appointed and evaluated by the Board and serves at the pleasure of the Board as an at-will </w:t>
      </w:r>
      <w:r w:rsidR="00682FCD">
        <w:rPr>
          <w:rFonts w:ascii="Times New Roman" w:eastAsia="Times New Roman" w:hAnsi="Times New Roman" w:cs="Times New Roman"/>
          <w:sz w:val="24"/>
          <w:szCs w:val="24"/>
        </w:rPr>
        <w:t>employee.</w:t>
      </w:r>
    </w:p>
    <w:p w14:paraId="0000007F" w14:textId="64D87E9F" w:rsidR="00A96DC9" w:rsidRDefault="004E7E05">
      <w:pPr>
        <w:numPr>
          <w:ilvl w:val="0"/>
          <w:numId w:val="6"/>
        </w:numPr>
        <w:tabs>
          <w:tab w:val="left" w:pos="1890"/>
        </w:tabs>
        <w:spacing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Executive Director provides oversight of the day-to-day functions of the Corporation and its employees, as well as the programs and services that are the responsibility of the Executive Director as established in the Corporation’s strategic plan a</w:t>
      </w:r>
      <w:sdt>
        <w:sdtPr>
          <w:tag w:val="goog_rdk_2"/>
          <w:id w:val="-2128150232"/>
        </w:sdtPr>
        <w:sdtContent>
          <w:commentRangeStart w:id="0"/>
        </w:sdtContent>
      </w:sdt>
      <w:r>
        <w:rPr>
          <w:rFonts w:ascii="Times New Roman" w:eastAsia="Times New Roman" w:hAnsi="Times New Roman" w:cs="Times New Roman"/>
          <w:sz w:val="24"/>
          <w:szCs w:val="24"/>
        </w:rPr>
        <w:t>nd annual operating budge</w:t>
      </w:r>
      <w:commentRangeEnd w:id="0"/>
      <w:r>
        <w:commentReference w:id="0"/>
      </w:r>
      <w:r>
        <w:rPr>
          <w:rFonts w:ascii="Times New Roman" w:eastAsia="Times New Roman" w:hAnsi="Times New Roman" w:cs="Times New Roman"/>
          <w:sz w:val="24"/>
          <w:szCs w:val="24"/>
        </w:rPr>
        <w:t>t</w:t>
      </w:r>
      <w:r w:rsidR="00682FCD">
        <w:rPr>
          <w:rFonts w:ascii="Times New Roman" w:eastAsia="Times New Roman" w:hAnsi="Times New Roman" w:cs="Times New Roman"/>
          <w:sz w:val="24"/>
          <w:szCs w:val="24"/>
        </w:rPr>
        <w:t>.</w:t>
      </w:r>
    </w:p>
    <w:p w14:paraId="00000080" w14:textId="20571C3A" w:rsidR="00A96DC9" w:rsidRDefault="004E7E05">
      <w:pPr>
        <w:numPr>
          <w:ilvl w:val="0"/>
          <w:numId w:val="6"/>
        </w:numPr>
        <w:tabs>
          <w:tab w:val="left" w:pos="1890"/>
        </w:tabs>
        <w:spacing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Director shall supervise direct reports and receive performance reviews for all other employees supervised by a direct report </w:t>
      </w:r>
      <w:r w:rsidR="00682FCD">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Executive Director</w:t>
      </w:r>
      <w:r w:rsidR="00682FCD">
        <w:rPr>
          <w:rFonts w:ascii="Times New Roman" w:eastAsia="Times New Roman" w:hAnsi="Times New Roman" w:cs="Times New Roman"/>
          <w:sz w:val="24"/>
          <w:szCs w:val="24"/>
        </w:rPr>
        <w:t>.</w:t>
      </w:r>
    </w:p>
    <w:p w14:paraId="00000081" w14:textId="702F239E" w:rsidR="00A96DC9" w:rsidRDefault="004E7E05">
      <w:pPr>
        <w:numPr>
          <w:ilvl w:val="0"/>
          <w:numId w:val="6"/>
        </w:numPr>
        <w:tabs>
          <w:tab w:val="left" w:pos="1890"/>
        </w:tabs>
        <w:spacing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shall maintain the day-to-day financial records of the Corporation in collaboration with the Treasurer and third-party financial vendors, if applicable</w:t>
      </w:r>
      <w:r w:rsidR="00682FCD">
        <w:rPr>
          <w:rFonts w:ascii="Times New Roman" w:eastAsia="Times New Roman" w:hAnsi="Times New Roman" w:cs="Times New Roman"/>
          <w:sz w:val="24"/>
          <w:szCs w:val="24"/>
        </w:rPr>
        <w:t>.</w:t>
      </w:r>
    </w:p>
    <w:p w14:paraId="00000082" w14:textId="36EFBB1C" w:rsidR="00A96DC9" w:rsidRDefault="004E7E05">
      <w:pPr>
        <w:numPr>
          <w:ilvl w:val="0"/>
          <w:numId w:val="6"/>
        </w:numPr>
        <w:tabs>
          <w:tab w:val="left" w:pos="1890"/>
        </w:tabs>
        <w:spacing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will administer the funds of the Corporation in keeping with the Corporation’s budget</w:t>
      </w:r>
      <w:r w:rsidR="00682FCD">
        <w:rPr>
          <w:rFonts w:ascii="Times New Roman" w:eastAsia="Times New Roman" w:hAnsi="Times New Roman" w:cs="Times New Roman"/>
          <w:sz w:val="24"/>
          <w:szCs w:val="24"/>
        </w:rPr>
        <w:t>.</w:t>
      </w:r>
    </w:p>
    <w:p w14:paraId="00000083" w14:textId="03E3E726" w:rsidR="00A96DC9" w:rsidRDefault="004E7E05">
      <w:pPr>
        <w:numPr>
          <w:ilvl w:val="0"/>
          <w:numId w:val="6"/>
        </w:numPr>
        <w:tabs>
          <w:tab w:val="left" w:pos="1890"/>
        </w:tabs>
        <w:spacing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Board President, and Treasurer are authorized to sign checks on behalf of the Corporation that are consistent with the budget of the Corporation and the Corporation’s purchasing procedures</w:t>
      </w:r>
      <w:r w:rsidR="00682FCD">
        <w:rPr>
          <w:rFonts w:ascii="Times New Roman" w:eastAsia="Times New Roman" w:hAnsi="Times New Roman" w:cs="Times New Roman"/>
          <w:sz w:val="24"/>
          <w:szCs w:val="24"/>
        </w:rPr>
        <w:t xml:space="preserve">, unless otherwise determined by the Board of Directors. </w:t>
      </w:r>
    </w:p>
    <w:p w14:paraId="00000084" w14:textId="1845413B" w:rsidR="00A96DC9" w:rsidRDefault="004E7E05">
      <w:pPr>
        <w:numPr>
          <w:ilvl w:val="0"/>
          <w:numId w:val="6"/>
        </w:numPr>
        <w:tabs>
          <w:tab w:val="left" w:pos="1890"/>
        </w:tabs>
        <w:spacing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will be assessed annually by the Board based on a set of performance objectives mutually established by the Executive Director and the Executive Committee and a process approved by the Board</w:t>
      </w:r>
      <w:r w:rsidR="00BC1680">
        <w:rPr>
          <w:rFonts w:ascii="Times New Roman" w:eastAsia="Times New Roman" w:hAnsi="Times New Roman" w:cs="Times New Roman"/>
          <w:sz w:val="24"/>
          <w:szCs w:val="24"/>
        </w:rPr>
        <w:t>.</w:t>
      </w:r>
    </w:p>
    <w:p w14:paraId="00000085" w14:textId="162D5782" w:rsidR="00A96DC9" w:rsidRDefault="004E7E05">
      <w:pPr>
        <w:numPr>
          <w:ilvl w:val="0"/>
          <w:numId w:val="6"/>
        </w:numPr>
        <w:tabs>
          <w:tab w:val="left" w:pos="1890"/>
        </w:tabs>
        <w:spacing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Director will work cooperatively with the Board to create, </w:t>
      </w:r>
      <w:r w:rsidR="00BC1680">
        <w:rPr>
          <w:rFonts w:ascii="Times New Roman" w:eastAsia="Times New Roman" w:hAnsi="Times New Roman" w:cs="Times New Roman"/>
          <w:sz w:val="24"/>
          <w:szCs w:val="24"/>
        </w:rPr>
        <w:t>implement,</w:t>
      </w:r>
      <w:r>
        <w:rPr>
          <w:rFonts w:ascii="Times New Roman" w:eastAsia="Times New Roman" w:hAnsi="Times New Roman" w:cs="Times New Roman"/>
          <w:sz w:val="24"/>
          <w:szCs w:val="24"/>
        </w:rPr>
        <w:t xml:space="preserve"> and evaluate long-term and short-term goals in line with the Corporation strategic plan.</w:t>
      </w:r>
    </w:p>
    <w:p w14:paraId="00000086" w14:textId="77777777" w:rsidR="00A96DC9" w:rsidRDefault="00A96DC9">
      <w:pPr>
        <w:tabs>
          <w:tab w:val="left" w:pos="1080"/>
          <w:tab w:val="left" w:pos="1800"/>
        </w:tabs>
        <w:spacing w:after="0" w:line="240" w:lineRule="auto"/>
        <w:rPr>
          <w:rFonts w:ascii="Times New Roman" w:eastAsia="Times New Roman" w:hAnsi="Times New Roman" w:cs="Times New Roman"/>
          <w:sz w:val="24"/>
          <w:szCs w:val="24"/>
        </w:rPr>
      </w:pPr>
    </w:p>
    <w:p w14:paraId="00000087" w14:textId="77777777" w:rsidR="00A96DC9" w:rsidRDefault="00A96DC9">
      <w:pPr>
        <w:tabs>
          <w:tab w:val="left" w:pos="1080"/>
          <w:tab w:val="left" w:pos="1800"/>
        </w:tabs>
        <w:spacing w:after="0" w:line="240" w:lineRule="auto"/>
        <w:jc w:val="center"/>
        <w:rPr>
          <w:rFonts w:ascii="Times New Roman" w:eastAsia="Times New Roman" w:hAnsi="Times New Roman" w:cs="Times New Roman"/>
          <w:b/>
          <w:sz w:val="24"/>
          <w:szCs w:val="24"/>
        </w:rPr>
      </w:pPr>
    </w:p>
    <w:p w14:paraId="00000088" w14:textId="77777777" w:rsidR="00A96DC9" w:rsidRDefault="004E7E05">
      <w:pPr>
        <w:tabs>
          <w:tab w:val="left" w:pos="1080"/>
          <w:tab w:val="left" w:pos="18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w:t>
      </w:r>
    </w:p>
    <w:p w14:paraId="00000089" w14:textId="77777777" w:rsidR="00A96DC9" w:rsidRDefault="004E7E05">
      <w:pPr>
        <w:tabs>
          <w:tab w:val="left" w:pos="1080"/>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OFFICERS</w:t>
      </w:r>
    </w:p>
    <w:p w14:paraId="0000008A" w14:textId="77777777" w:rsidR="00A96DC9" w:rsidRDefault="00A96DC9">
      <w:pPr>
        <w:tabs>
          <w:tab w:val="left" w:pos="1080"/>
          <w:tab w:val="left" w:pos="1800"/>
        </w:tabs>
        <w:spacing w:after="0" w:line="240" w:lineRule="auto"/>
        <w:jc w:val="center"/>
        <w:rPr>
          <w:rFonts w:ascii="Times New Roman" w:eastAsia="Times New Roman" w:hAnsi="Times New Roman" w:cs="Times New Roman"/>
          <w:sz w:val="24"/>
          <w:szCs w:val="24"/>
        </w:rPr>
      </w:pPr>
    </w:p>
    <w:p w14:paraId="0000008B"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Executive Board</w:t>
      </w:r>
    </w:p>
    <w:p w14:paraId="0000008C" w14:textId="77777777"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of the Corporation shall consist of the following:  President, Vice President, Secretary, Treasurer, and other such Officers and Assistant Officers as may be appointed by the Board of Directors as the needs of the Corporation may require.  </w:t>
      </w:r>
    </w:p>
    <w:p w14:paraId="0000008D" w14:textId="77777777" w:rsidR="00A96DC9" w:rsidRDefault="004E7E05">
      <w:pPr>
        <w:numPr>
          <w:ilvl w:val="1"/>
          <w:numId w:val="7"/>
        </w:numPr>
        <w:pBdr>
          <w:top w:val="nil"/>
          <w:left w:val="nil"/>
          <w:bottom w:val="nil"/>
          <w:right w:val="nil"/>
          <w:between w:val="nil"/>
        </w:pBdr>
        <w:tabs>
          <w:tab w:val="left" w:pos="6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Officer must be a natural person at least eighteen (18) years of age and a Director of the Corporation.</w:t>
      </w:r>
    </w:p>
    <w:p w14:paraId="0000008E" w14:textId="77777777" w:rsidR="00A96DC9" w:rsidRDefault="004E7E05">
      <w:pPr>
        <w:numPr>
          <w:ilvl w:val="1"/>
          <w:numId w:val="7"/>
        </w:numPr>
        <w:pBdr>
          <w:top w:val="nil"/>
          <w:left w:val="nil"/>
          <w:bottom w:val="nil"/>
          <w:right w:val="nil"/>
          <w:between w:val="nil"/>
        </w:pBdr>
        <w:tabs>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Officers of the Corporation shall be selected biannually and may not serve more than two (2) consecutive and full two (2) year terms. </w:t>
      </w:r>
    </w:p>
    <w:p w14:paraId="0000008F" w14:textId="77777777" w:rsidR="00A96DC9" w:rsidRDefault="004E7E05">
      <w:pPr>
        <w:numPr>
          <w:ilvl w:val="1"/>
          <w:numId w:val="7"/>
        </w:numPr>
        <w:pBdr>
          <w:top w:val="nil"/>
          <w:left w:val="nil"/>
          <w:bottom w:val="nil"/>
          <w:right w:val="nil"/>
          <w:between w:val="nil"/>
        </w:pBdr>
        <w:tabs>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any vacancy occurring in any of the said offices, a successor may be elected at any regular meeting of the Board of Directors. The successor</w:t>
      </w:r>
      <w:r>
        <w:rPr>
          <w:rFonts w:ascii="Times New Roman" w:eastAsia="Times New Roman" w:hAnsi="Times New Roman" w:cs="Times New Roman"/>
          <w:sz w:val="24"/>
          <w:szCs w:val="24"/>
        </w:rPr>
        <w:t>’s interim serving will not count towards their two consecutive terms, as described in Article V Section 1.2.</w:t>
      </w:r>
    </w:p>
    <w:p w14:paraId="00000090" w14:textId="77777777" w:rsidR="00A96DC9" w:rsidRDefault="00A96DC9">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p>
    <w:p w14:paraId="00000091"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The President</w:t>
      </w:r>
    </w:p>
    <w:p w14:paraId="00000092" w14:textId="3C9DE09A" w:rsidR="00A96DC9" w:rsidRDefault="004E7E05">
      <w:pPr>
        <w:tabs>
          <w:tab w:val="left" w:pos="1080"/>
          <w:tab w:val="left" w:pos="1440"/>
        </w:tabs>
        <w:spacing w:after="0" w:line="240" w:lineRule="auto"/>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ab/>
        <w:t xml:space="preserve">The President shall preside over all meetings of the Board of Directors, appoint all committee chairs and </w:t>
      </w:r>
      <w:r w:rsidR="00BC1680">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and oversee the working of the Board of Directors.</w:t>
      </w:r>
    </w:p>
    <w:p w14:paraId="00000093" w14:textId="77777777" w:rsidR="00A96DC9" w:rsidRDefault="004E7E05">
      <w:pPr>
        <w:tabs>
          <w:tab w:val="left" w:pos="810"/>
          <w:tab w:val="left" w:pos="1080"/>
          <w:tab w:val="left" w:pos="1440"/>
        </w:tabs>
        <w:spacing w:after="0" w:line="240" w:lineRule="auto"/>
        <w:ind w:left="144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t>2.2</w:t>
      </w:r>
      <w:r>
        <w:rPr>
          <w:rFonts w:ascii="Times New Roman" w:eastAsia="Times New Roman" w:hAnsi="Times New Roman" w:cs="Times New Roman"/>
          <w:sz w:val="24"/>
          <w:szCs w:val="24"/>
        </w:rPr>
        <w:tab/>
        <w:t>The President will perform all duties incident to the office of the President and other duties as may be prescribed by the Board of Directors from time to time.</w:t>
      </w:r>
    </w:p>
    <w:p w14:paraId="00000094" w14:textId="77777777" w:rsidR="00A96DC9" w:rsidRDefault="004E7E05">
      <w:pPr>
        <w:tabs>
          <w:tab w:val="left" w:pos="810"/>
          <w:tab w:val="left" w:pos="1080"/>
          <w:tab w:val="left" w:pos="1440"/>
        </w:tabs>
        <w:spacing w:after="0" w:line="240" w:lineRule="auto"/>
        <w:ind w:left="144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t>2.3</w:t>
      </w:r>
      <w:r>
        <w:rPr>
          <w:rFonts w:ascii="Times New Roman" w:eastAsia="Times New Roman" w:hAnsi="Times New Roman" w:cs="Times New Roman"/>
          <w:sz w:val="24"/>
          <w:szCs w:val="24"/>
        </w:rPr>
        <w:tab/>
        <w:t>The President shall be an Ex-Officio member of all committees and subcommittees of the Corporation; except the Executive Committee on which the President shall act as Chairperson.</w:t>
      </w:r>
    </w:p>
    <w:p w14:paraId="6B970ABA" w14:textId="22C4ECC8" w:rsidR="00BC1680" w:rsidRDefault="00BC1680">
      <w:pPr>
        <w:tabs>
          <w:tab w:val="left" w:pos="810"/>
          <w:tab w:val="left" w:pos="1080"/>
          <w:tab w:val="left" w:pos="1440"/>
        </w:tabs>
        <w:spacing w:after="0" w:line="240" w:lineRule="auto"/>
        <w:ind w:left="144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t>2.4</w:t>
      </w:r>
      <w:r>
        <w:rPr>
          <w:rFonts w:ascii="Times New Roman" w:eastAsia="Times New Roman" w:hAnsi="Times New Roman" w:cs="Times New Roman"/>
          <w:sz w:val="24"/>
          <w:szCs w:val="24"/>
        </w:rPr>
        <w:tab/>
        <w:t xml:space="preserve">The President shall sign all meeting minutes. </w:t>
      </w:r>
    </w:p>
    <w:p w14:paraId="00000095" w14:textId="14BC91F4" w:rsidR="00A96DC9" w:rsidRDefault="004E7E05">
      <w:pPr>
        <w:tabs>
          <w:tab w:val="left" w:pos="810"/>
          <w:tab w:val="left" w:pos="1080"/>
          <w:tab w:val="left" w:pos="1440"/>
        </w:tabs>
        <w:spacing w:after="0" w:line="240" w:lineRule="auto"/>
        <w:ind w:left="144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BC1680">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 President shall abstain from voting except in the event his or her vote will break a tie.</w:t>
      </w:r>
    </w:p>
    <w:p w14:paraId="00000096" w14:textId="77777777" w:rsidR="00A96DC9" w:rsidRDefault="00A96DC9">
      <w:pPr>
        <w:tabs>
          <w:tab w:val="left" w:pos="1080"/>
          <w:tab w:val="left" w:pos="1800"/>
        </w:tabs>
        <w:spacing w:after="0" w:line="240" w:lineRule="auto"/>
        <w:ind w:left="1800" w:hanging="1800"/>
        <w:rPr>
          <w:rFonts w:ascii="Times New Roman" w:eastAsia="Times New Roman" w:hAnsi="Times New Roman" w:cs="Times New Roman"/>
          <w:sz w:val="24"/>
          <w:szCs w:val="24"/>
        </w:rPr>
      </w:pPr>
    </w:p>
    <w:p w14:paraId="00000097" w14:textId="77777777" w:rsidR="00A96DC9" w:rsidRDefault="004E7E05">
      <w:pPr>
        <w:tabs>
          <w:tab w:val="left" w:pos="1080"/>
          <w:tab w:val="left" w:pos="153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The Vice President</w:t>
      </w:r>
    </w:p>
    <w:p w14:paraId="00000098" w14:textId="77777777" w:rsidR="00A96DC9" w:rsidRDefault="004E7E05">
      <w:pPr>
        <w:tabs>
          <w:tab w:val="left" w:pos="1440"/>
          <w:tab w:val="left" w:pos="1530"/>
        </w:tabs>
        <w:spacing w:after="0" w:line="240" w:lineRule="auto"/>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The Vice President shall perform such duties as the Board of Directors and President shall assign.</w:t>
      </w:r>
    </w:p>
    <w:p w14:paraId="00000099" w14:textId="77777777" w:rsidR="00A96DC9" w:rsidRDefault="004E7E05">
      <w:pPr>
        <w:tabs>
          <w:tab w:val="left" w:pos="1530"/>
        </w:tabs>
        <w:spacing w:after="0" w:line="240" w:lineRule="auto"/>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The Vice President shall be authorized to carry out the duties of the President in his or her absence.</w:t>
      </w:r>
    </w:p>
    <w:p w14:paraId="0000009A" w14:textId="77777777" w:rsidR="00A96DC9" w:rsidRDefault="00A96DC9">
      <w:pPr>
        <w:tabs>
          <w:tab w:val="left" w:pos="810"/>
          <w:tab w:val="left" w:pos="1530"/>
        </w:tabs>
        <w:spacing w:after="0" w:line="240" w:lineRule="auto"/>
        <w:ind w:left="1440" w:hanging="1440"/>
        <w:rPr>
          <w:rFonts w:ascii="Times New Roman" w:eastAsia="Times New Roman" w:hAnsi="Times New Roman" w:cs="Times New Roman"/>
          <w:sz w:val="24"/>
          <w:szCs w:val="24"/>
        </w:rPr>
      </w:pPr>
    </w:p>
    <w:p w14:paraId="0000009B" w14:textId="77777777" w:rsidR="00A96DC9" w:rsidRDefault="004E7E05">
      <w:pPr>
        <w:tabs>
          <w:tab w:val="left" w:pos="81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ab/>
        <w:t>The Secretary</w:t>
      </w:r>
    </w:p>
    <w:p w14:paraId="0000009C" w14:textId="3CA877C0" w:rsidR="00A96DC9" w:rsidRDefault="004E7E05">
      <w:pPr>
        <w:tabs>
          <w:tab w:val="left" w:pos="1440"/>
          <w:tab w:val="left" w:pos="1530"/>
        </w:tabs>
        <w:spacing w:after="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t>4.1</w:t>
      </w:r>
      <w:r>
        <w:rPr>
          <w:rFonts w:ascii="Times New Roman" w:eastAsia="Times New Roman" w:hAnsi="Times New Roman" w:cs="Times New Roman"/>
          <w:sz w:val="24"/>
          <w:szCs w:val="24"/>
        </w:rPr>
        <w:tab/>
        <w:t xml:space="preserve">The Secretary shall </w:t>
      </w:r>
      <w:r w:rsidR="00BC1680">
        <w:rPr>
          <w:rFonts w:ascii="Times New Roman" w:eastAsia="Times New Roman" w:hAnsi="Times New Roman" w:cs="Times New Roman"/>
          <w:sz w:val="24"/>
          <w:szCs w:val="24"/>
        </w:rPr>
        <w:t>document</w:t>
      </w:r>
      <w:r>
        <w:rPr>
          <w:rFonts w:ascii="Times New Roman" w:eastAsia="Times New Roman" w:hAnsi="Times New Roman" w:cs="Times New Roman"/>
          <w:sz w:val="24"/>
          <w:szCs w:val="24"/>
        </w:rPr>
        <w:t xml:space="preserve"> </w:t>
      </w:r>
      <w:r w:rsidR="00BC1680">
        <w:rPr>
          <w:rFonts w:ascii="Times New Roman" w:eastAsia="Times New Roman" w:hAnsi="Times New Roman" w:cs="Times New Roman"/>
          <w:sz w:val="24"/>
          <w:szCs w:val="24"/>
        </w:rPr>
        <w:t>the minutes</w:t>
      </w:r>
      <w:r>
        <w:rPr>
          <w:rFonts w:ascii="Times New Roman" w:eastAsia="Times New Roman" w:hAnsi="Times New Roman" w:cs="Times New Roman"/>
          <w:sz w:val="24"/>
          <w:szCs w:val="24"/>
        </w:rPr>
        <w:t xml:space="preserve"> of all meetings.  </w:t>
      </w:r>
    </w:p>
    <w:p w14:paraId="0000009D" w14:textId="77777777" w:rsidR="00A96DC9" w:rsidRDefault="004E7E05">
      <w:pPr>
        <w:tabs>
          <w:tab w:val="left" w:pos="810"/>
          <w:tab w:val="left" w:pos="1530"/>
        </w:tabs>
        <w:spacing w:after="0" w:line="240" w:lineRule="auto"/>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r>
      <w:sdt>
        <w:sdtPr>
          <w:tag w:val="goog_rdk_3"/>
          <w:id w:val="-314263223"/>
        </w:sdtPr>
        <w:sdtContent/>
      </w:sdt>
      <w:sdt>
        <w:sdtPr>
          <w:tag w:val="goog_rdk_4"/>
          <w:id w:val="-1826656075"/>
        </w:sdtPr>
        <w:sdtContent/>
      </w:sdt>
      <w:r>
        <w:rPr>
          <w:rFonts w:ascii="Times New Roman" w:eastAsia="Times New Roman" w:hAnsi="Times New Roman" w:cs="Times New Roman"/>
          <w:sz w:val="24"/>
          <w:szCs w:val="24"/>
        </w:rPr>
        <w:t xml:space="preserve">The Secretary shall approve and sign minutes of all meetings of the Board of Directors.  </w:t>
      </w:r>
    </w:p>
    <w:p w14:paraId="0000009E" w14:textId="77777777" w:rsidR="00A96DC9" w:rsidRDefault="00A96DC9">
      <w:pPr>
        <w:tabs>
          <w:tab w:val="left" w:pos="810"/>
          <w:tab w:val="left" w:pos="1530"/>
        </w:tabs>
        <w:spacing w:after="0" w:line="240" w:lineRule="auto"/>
        <w:ind w:left="1440" w:hanging="1440"/>
        <w:rPr>
          <w:rFonts w:ascii="Times New Roman" w:eastAsia="Times New Roman" w:hAnsi="Times New Roman" w:cs="Times New Roman"/>
          <w:sz w:val="24"/>
          <w:szCs w:val="24"/>
        </w:rPr>
      </w:pPr>
    </w:p>
    <w:p w14:paraId="0000009F"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5. </w:t>
      </w:r>
      <w:r>
        <w:rPr>
          <w:rFonts w:ascii="Times New Roman" w:eastAsia="Times New Roman" w:hAnsi="Times New Roman" w:cs="Times New Roman"/>
          <w:b/>
          <w:sz w:val="24"/>
          <w:szCs w:val="24"/>
        </w:rPr>
        <w:tab/>
        <w:t>The Treasurer</w:t>
      </w:r>
    </w:p>
    <w:p w14:paraId="000000A0"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The Board Treasurer shall oversee the finances of the Corporation in compliance with general practices and procedures, as outlined in the Corporation's current fiscal standard operating procedures.</w:t>
      </w:r>
    </w:p>
    <w:p w14:paraId="000000A1"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5.2</w:t>
      </w:r>
      <w:r>
        <w:rPr>
          <w:rFonts w:ascii="Times New Roman" w:eastAsia="Times New Roman" w:hAnsi="Times New Roman" w:cs="Times New Roman"/>
          <w:sz w:val="24"/>
          <w:szCs w:val="24"/>
        </w:rPr>
        <w:tab/>
        <w:t>The Treasurer will oversee expenditures, be responsible for the review of finances, which includes the review of audit reports, and monitor the fiscal and monetary affairs of the Corporation on behalf of the Board of Directors.</w:t>
      </w:r>
    </w:p>
    <w:p w14:paraId="000000A2" w14:textId="77777777" w:rsidR="00A96DC9" w:rsidRDefault="00A96DC9">
      <w:pPr>
        <w:tabs>
          <w:tab w:val="left" w:pos="810"/>
          <w:tab w:val="left" w:pos="1080"/>
          <w:tab w:val="left" w:pos="1440"/>
        </w:tabs>
        <w:spacing w:after="0" w:line="240" w:lineRule="auto"/>
        <w:rPr>
          <w:rFonts w:ascii="Times New Roman" w:eastAsia="Times New Roman" w:hAnsi="Times New Roman" w:cs="Times New Roman"/>
          <w:b/>
          <w:sz w:val="24"/>
          <w:szCs w:val="24"/>
        </w:rPr>
      </w:pPr>
    </w:p>
    <w:p w14:paraId="000000A3" w14:textId="77777777" w:rsidR="00A96DC9" w:rsidRDefault="004E7E05">
      <w:pPr>
        <w:tabs>
          <w:tab w:val="left" w:pos="810"/>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Immediate Past President</w:t>
      </w:r>
    </w:p>
    <w:p w14:paraId="000000A4"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 xml:space="preserve">The role of the immediate Past President is to assure the experience, and perhaps the wisdom, of the most recent former president is available for consultation and participation in the governance of the Corporation.  </w:t>
      </w:r>
    </w:p>
    <w:p w14:paraId="000000A5"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6.2</w:t>
      </w:r>
      <w:r>
        <w:rPr>
          <w:rFonts w:ascii="Times New Roman" w:eastAsia="Times New Roman" w:hAnsi="Times New Roman" w:cs="Times New Roman"/>
          <w:sz w:val="24"/>
          <w:szCs w:val="24"/>
        </w:rPr>
        <w:tab/>
        <w:t>The Past President may serve on the executive committee for one year after completion of his or her service as president.</w:t>
      </w:r>
    </w:p>
    <w:p w14:paraId="000000A6"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6.3</w:t>
      </w:r>
      <w:r>
        <w:rPr>
          <w:rFonts w:ascii="Times New Roman" w:eastAsia="Times New Roman" w:hAnsi="Times New Roman" w:cs="Times New Roman"/>
          <w:sz w:val="24"/>
          <w:szCs w:val="24"/>
        </w:rPr>
        <w:tab/>
        <w:t>Should the Past President be at the end of the board term limits, their membership will be extended by one year, as agreed upon by the Board.</w:t>
      </w:r>
    </w:p>
    <w:p w14:paraId="000000A7" w14:textId="77777777" w:rsidR="00A96DC9" w:rsidRDefault="00A96DC9">
      <w:pPr>
        <w:tabs>
          <w:tab w:val="left" w:pos="810"/>
          <w:tab w:val="left" w:pos="1080"/>
          <w:tab w:val="left" w:pos="1440"/>
        </w:tabs>
        <w:spacing w:after="0" w:line="240" w:lineRule="auto"/>
        <w:rPr>
          <w:rFonts w:ascii="Times New Roman" w:eastAsia="Times New Roman" w:hAnsi="Times New Roman" w:cs="Times New Roman"/>
          <w:sz w:val="24"/>
          <w:szCs w:val="24"/>
        </w:rPr>
      </w:pPr>
    </w:p>
    <w:p w14:paraId="000000A8" w14:textId="77777777" w:rsidR="00A96DC9" w:rsidRDefault="004E7E05">
      <w:pPr>
        <w:tabs>
          <w:tab w:val="left" w:pos="810"/>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Election of Officers</w:t>
      </w:r>
    </w:p>
    <w:p w14:paraId="000000A9"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7.1</w:t>
      </w:r>
      <w:r>
        <w:rPr>
          <w:rFonts w:ascii="Times New Roman" w:eastAsia="Times New Roman" w:hAnsi="Times New Roman" w:cs="Times New Roman"/>
          <w:sz w:val="24"/>
          <w:szCs w:val="24"/>
        </w:rPr>
        <w:tab/>
        <w:t xml:space="preserve">Elections of Officers shall be held at the Annual Board of Directors Business Meeting.  </w:t>
      </w:r>
    </w:p>
    <w:p w14:paraId="000000AA"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7.2</w:t>
      </w:r>
      <w:r>
        <w:rPr>
          <w:rFonts w:ascii="Times New Roman" w:eastAsia="Times New Roman" w:hAnsi="Times New Roman" w:cs="Times New Roman"/>
          <w:sz w:val="24"/>
          <w:szCs w:val="24"/>
        </w:rPr>
        <w:tab/>
        <w:t>New officers will assume their term of office on the first day of the month following the Annual Board of Directors Business meeting.</w:t>
      </w:r>
    </w:p>
    <w:p w14:paraId="000000AB"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7.3</w:t>
      </w:r>
      <w:r>
        <w:rPr>
          <w:rFonts w:ascii="Times New Roman" w:eastAsia="Times New Roman" w:hAnsi="Times New Roman" w:cs="Times New Roman"/>
          <w:sz w:val="24"/>
          <w:szCs w:val="24"/>
        </w:rPr>
        <w:tab/>
        <w:t>Vacancies of officers can be filled by a majority vote of remaining members of the Board of Directors at any regular or special meeting.</w:t>
      </w:r>
    </w:p>
    <w:p w14:paraId="000000AC" w14:textId="77777777" w:rsidR="00A96DC9" w:rsidRDefault="00A96DC9">
      <w:pPr>
        <w:tabs>
          <w:tab w:val="left" w:pos="1080"/>
          <w:tab w:val="left" w:pos="1800"/>
        </w:tabs>
        <w:spacing w:after="0" w:line="240" w:lineRule="auto"/>
        <w:rPr>
          <w:rFonts w:ascii="Times New Roman" w:eastAsia="Times New Roman" w:hAnsi="Times New Roman" w:cs="Times New Roman"/>
          <w:b/>
          <w:sz w:val="24"/>
          <w:szCs w:val="24"/>
        </w:rPr>
      </w:pPr>
    </w:p>
    <w:p w14:paraId="000000AD" w14:textId="77777777" w:rsidR="00A96DC9" w:rsidRDefault="00A96DC9">
      <w:pPr>
        <w:tabs>
          <w:tab w:val="left" w:pos="1080"/>
          <w:tab w:val="left" w:pos="1800"/>
        </w:tabs>
        <w:spacing w:after="0" w:line="240" w:lineRule="auto"/>
        <w:jc w:val="center"/>
        <w:rPr>
          <w:rFonts w:ascii="Times New Roman" w:eastAsia="Times New Roman" w:hAnsi="Times New Roman" w:cs="Times New Roman"/>
          <w:b/>
          <w:sz w:val="24"/>
          <w:szCs w:val="24"/>
        </w:rPr>
      </w:pPr>
    </w:p>
    <w:p w14:paraId="000000AE" w14:textId="77777777" w:rsidR="00A96DC9" w:rsidRDefault="004E7E05">
      <w:pPr>
        <w:tabs>
          <w:tab w:val="left" w:pos="1080"/>
          <w:tab w:val="left" w:pos="1800"/>
        </w:tabs>
        <w:spacing w:after="0" w:line="240" w:lineRule="auto"/>
        <w:jc w:val="center"/>
        <w:rPr>
          <w:rFonts w:ascii="Times New Roman" w:eastAsia="Times New Roman" w:hAnsi="Times New Roman" w:cs="Times New Roman"/>
          <w:b/>
          <w:sz w:val="24"/>
          <w:szCs w:val="24"/>
          <w:shd w:val="clear" w:color="auto" w:fill="F2F2F2"/>
        </w:rPr>
      </w:pPr>
      <w:r>
        <w:rPr>
          <w:rFonts w:ascii="Times New Roman" w:eastAsia="Times New Roman" w:hAnsi="Times New Roman" w:cs="Times New Roman"/>
          <w:b/>
          <w:sz w:val="24"/>
          <w:szCs w:val="24"/>
        </w:rPr>
        <w:t>ARTICLE V</w:t>
      </w:r>
      <w:r>
        <w:rPr>
          <w:rFonts w:ascii="Times New Roman" w:eastAsia="Times New Roman" w:hAnsi="Times New Roman" w:cs="Times New Roman"/>
          <w:b/>
          <w:sz w:val="24"/>
          <w:szCs w:val="24"/>
          <w:shd w:val="clear" w:color="auto" w:fill="F2F2F2"/>
        </w:rPr>
        <w:t>II</w:t>
      </w:r>
    </w:p>
    <w:p w14:paraId="000000AF" w14:textId="77777777" w:rsidR="00A96DC9" w:rsidRDefault="004E7E05">
      <w:pPr>
        <w:tabs>
          <w:tab w:val="left" w:pos="1080"/>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p>
    <w:p w14:paraId="000000B0" w14:textId="77777777" w:rsidR="00A96DC9" w:rsidRDefault="00A96DC9">
      <w:pPr>
        <w:tabs>
          <w:tab w:val="left" w:pos="1080"/>
          <w:tab w:val="left" w:pos="1800"/>
        </w:tabs>
        <w:spacing w:after="0" w:line="240" w:lineRule="auto"/>
        <w:jc w:val="center"/>
        <w:rPr>
          <w:rFonts w:ascii="Times New Roman" w:eastAsia="Times New Roman" w:hAnsi="Times New Roman" w:cs="Times New Roman"/>
          <w:sz w:val="24"/>
          <w:szCs w:val="24"/>
        </w:rPr>
      </w:pPr>
    </w:p>
    <w:p w14:paraId="000000B1" w14:textId="386B0ACF"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Standing committees will include but are not limited to:  the Executive Committee, </w:t>
      </w:r>
      <w:r w:rsidR="00BC1680">
        <w:rPr>
          <w:rFonts w:ascii="Times New Roman" w:eastAsia="Times New Roman" w:hAnsi="Times New Roman" w:cs="Times New Roman"/>
          <w:sz w:val="24"/>
          <w:szCs w:val="24"/>
        </w:rPr>
        <w:t>the Board Development</w:t>
      </w:r>
      <w:r>
        <w:rPr>
          <w:rFonts w:ascii="Times New Roman" w:eastAsia="Times New Roman" w:hAnsi="Times New Roman" w:cs="Times New Roman"/>
          <w:sz w:val="24"/>
          <w:szCs w:val="24"/>
        </w:rPr>
        <w:t xml:space="preserve"> Committee, and the Fund Development Committee.</w:t>
      </w:r>
    </w:p>
    <w:p w14:paraId="000000B2" w14:textId="77777777" w:rsidR="00A96DC9" w:rsidRDefault="00A96DC9">
      <w:pPr>
        <w:tabs>
          <w:tab w:val="left" w:pos="1080"/>
          <w:tab w:val="left" w:pos="1800"/>
        </w:tabs>
        <w:spacing w:after="0" w:line="240" w:lineRule="auto"/>
        <w:rPr>
          <w:rFonts w:ascii="Times New Roman" w:eastAsia="Times New Roman" w:hAnsi="Times New Roman" w:cs="Times New Roman"/>
          <w:sz w:val="24"/>
          <w:szCs w:val="24"/>
        </w:rPr>
      </w:pPr>
    </w:p>
    <w:p w14:paraId="000000B3"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Committee of Directors</w:t>
      </w:r>
    </w:p>
    <w:p w14:paraId="000000B4" w14:textId="77777777" w:rsidR="00A96DC9" w:rsidRDefault="004E7E05">
      <w:pPr>
        <w:numPr>
          <w:ilvl w:val="1"/>
          <w:numId w:val="4"/>
        </w:numPr>
        <w:pBdr>
          <w:top w:val="nil"/>
          <w:left w:val="nil"/>
          <w:bottom w:val="nil"/>
          <w:right w:val="nil"/>
          <w:between w:val="nil"/>
        </w:pBdr>
        <w:tabs>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Directors, by resolution adopted by a majority of the Directors in office, may designate and appoint one or more committees, to each of which shall consist of two (2) or more Directors.</w:t>
      </w:r>
    </w:p>
    <w:p w14:paraId="000000B5" w14:textId="77777777" w:rsidR="00A96DC9" w:rsidRDefault="004E7E05">
      <w:pPr>
        <w:numPr>
          <w:ilvl w:val="1"/>
          <w:numId w:val="4"/>
        </w:numPr>
        <w:pBdr>
          <w:top w:val="nil"/>
          <w:left w:val="nil"/>
          <w:bottom w:val="nil"/>
          <w:right w:val="nil"/>
          <w:between w:val="nil"/>
        </w:pBdr>
        <w:tabs>
          <w:tab w:val="left" w:pos="1080"/>
          <w:tab w:val="left" w:pos="18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quorum for the purpose of holding and acting at any meetings of a committee shall be a simple majority of the members.</w:t>
      </w:r>
    </w:p>
    <w:p w14:paraId="000000B6" w14:textId="77777777" w:rsidR="00A96DC9" w:rsidRDefault="00A96DC9">
      <w:pPr>
        <w:pBdr>
          <w:top w:val="nil"/>
          <w:left w:val="nil"/>
          <w:bottom w:val="nil"/>
          <w:right w:val="nil"/>
          <w:between w:val="nil"/>
        </w:pBdr>
        <w:tabs>
          <w:tab w:val="left" w:pos="1080"/>
          <w:tab w:val="left" w:pos="1800"/>
        </w:tabs>
        <w:spacing w:after="0" w:line="240" w:lineRule="auto"/>
        <w:ind w:left="1440"/>
        <w:rPr>
          <w:rFonts w:ascii="Times New Roman" w:eastAsia="Times New Roman" w:hAnsi="Times New Roman" w:cs="Times New Roman"/>
          <w:color w:val="000000"/>
          <w:sz w:val="24"/>
          <w:szCs w:val="24"/>
        </w:rPr>
      </w:pPr>
    </w:p>
    <w:p w14:paraId="000000B7"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Chairperson</w:t>
      </w:r>
    </w:p>
    <w:p w14:paraId="000000B8" w14:textId="77777777" w:rsidR="00A96DC9" w:rsidRDefault="004E7E05">
      <w:pPr>
        <w:tabs>
          <w:tab w:val="left" w:pos="810"/>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Pr>
          <w:rFonts w:ascii="Times New Roman" w:eastAsia="Times New Roman" w:hAnsi="Times New Roman" w:cs="Times New Roman"/>
          <w:sz w:val="24"/>
          <w:szCs w:val="24"/>
        </w:rPr>
        <w:tab/>
        <w:t xml:space="preserve">One member of each committee shall be elected as the Chairperson.  </w:t>
      </w:r>
    </w:p>
    <w:p w14:paraId="000000B9" w14:textId="77777777" w:rsidR="00A96DC9" w:rsidRDefault="004E7E05">
      <w:pPr>
        <w:tabs>
          <w:tab w:val="left" w:pos="810"/>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2.2</w:t>
      </w:r>
      <w:r>
        <w:rPr>
          <w:rFonts w:ascii="Times New Roman" w:eastAsia="Times New Roman" w:hAnsi="Times New Roman" w:cs="Times New Roman"/>
          <w:sz w:val="24"/>
          <w:szCs w:val="24"/>
        </w:rPr>
        <w:tab/>
        <w:t>The Chairperson will determine the place and date of all meetings.</w:t>
      </w:r>
    </w:p>
    <w:p w14:paraId="000000BA"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2.3</w:t>
      </w:r>
      <w:r>
        <w:rPr>
          <w:rFonts w:ascii="Times New Roman" w:eastAsia="Times New Roman" w:hAnsi="Times New Roman" w:cs="Times New Roman"/>
          <w:sz w:val="24"/>
          <w:szCs w:val="24"/>
        </w:rPr>
        <w:tab/>
        <w:t>The Chairperson will report to the Board of Directors during regularly scheduled Board of Director meetings.</w:t>
      </w:r>
    </w:p>
    <w:p w14:paraId="000000BB" w14:textId="77777777" w:rsidR="00A96DC9" w:rsidRDefault="00A96DC9">
      <w:pPr>
        <w:tabs>
          <w:tab w:val="left" w:pos="810"/>
          <w:tab w:val="left" w:pos="1080"/>
          <w:tab w:val="left" w:pos="1440"/>
        </w:tabs>
        <w:spacing w:after="0" w:line="240" w:lineRule="auto"/>
        <w:ind w:left="1440" w:hanging="1440"/>
        <w:rPr>
          <w:rFonts w:ascii="Times New Roman" w:eastAsia="Times New Roman" w:hAnsi="Times New Roman" w:cs="Times New Roman"/>
          <w:sz w:val="24"/>
          <w:szCs w:val="24"/>
        </w:rPr>
      </w:pPr>
    </w:p>
    <w:p w14:paraId="000000BC" w14:textId="77777777" w:rsidR="00A96DC9" w:rsidRDefault="004E7E05">
      <w:pPr>
        <w:tabs>
          <w:tab w:val="left" w:pos="810"/>
          <w:tab w:val="left" w:pos="1080"/>
          <w:tab w:val="left" w:pos="144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Vacancies</w:t>
      </w:r>
    </w:p>
    <w:p w14:paraId="000000BD" w14:textId="77777777"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Vacancies in the membership of any committee shall be filled by the recommendation of the committee chair.</w:t>
      </w:r>
    </w:p>
    <w:p w14:paraId="000000BE" w14:textId="77777777" w:rsidR="00A96DC9" w:rsidRDefault="00A96DC9">
      <w:pPr>
        <w:tabs>
          <w:tab w:val="left" w:pos="1080"/>
          <w:tab w:val="left" w:pos="1440"/>
        </w:tabs>
        <w:spacing w:after="0" w:line="240" w:lineRule="auto"/>
        <w:rPr>
          <w:rFonts w:ascii="Times New Roman" w:eastAsia="Times New Roman" w:hAnsi="Times New Roman" w:cs="Times New Roman"/>
          <w:b/>
          <w:sz w:val="24"/>
          <w:szCs w:val="24"/>
        </w:rPr>
      </w:pPr>
    </w:p>
    <w:p w14:paraId="000000BF"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Committee Rules</w:t>
      </w:r>
    </w:p>
    <w:p w14:paraId="000000C0" w14:textId="77777777"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 must operate in compliance with the by-laws of the Corporation and under the governance of the Board of Directors.</w:t>
      </w:r>
    </w:p>
    <w:p w14:paraId="000000C1" w14:textId="77777777" w:rsidR="00A96DC9" w:rsidRDefault="00A96DC9">
      <w:pPr>
        <w:tabs>
          <w:tab w:val="left" w:pos="1080"/>
          <w:tab w:val="left" w:pos="1800"/>
        </w:tabs>
        <w:spacing w:after="0" w:line="240" w:lineRule="auto"/>
        <w:rPr>
          <w:rFonts w:ascii="Times New Roman" w:eastAsia="Times New Roman" w:hAnsi="Times New Roman" w:cs="Times New Roman"/>
          <w:sz w:val="24"/>
          <w:szCs w:val="24"/>
        </w:rPr>
      </w:pPr>
    </w:p>
    <w:p w14:paraId="000000C2"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5.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Executive Committee</w:t>
      </w:r>
    </w:p>
    <w:p w14:paraId="000000C3" w14:textId="77777777"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shall consist of the President, Vice President, Secretary, Treasurer, the Executive Director, and the Immediate Past President.</w:t>
      </w:r>
    </w:p>
    <w:p w14:paraId="000000C4" w14:textId="77777777" w:rsidR="00A96DC9" w:rsidRDefault="004E7E05">
      <w:pPr>
        <w:numPr>
          <w:ilvl w:val="1"/>
          <w:numId w:val="1"/>
        </w:numPr>
        <w:pBdr>
          <w:top w:val="nil"/>
          <w:left w:val="nil"/>
          <w:bottom w:val="nil"/>
          <w:right w:val="nil"/>
          <w:between w:val="nil"/>
        </w:pBdr>
        <w:tabs>
          <w:tab w:val="left" w:pos="810"/>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shall preside at all meetings of the Executive Committee.</w:t>
      </w:r>
    </w:p>
    <w:p w14:paraId="000000C5" w14:textId="77777777" w:rsidR="00A96DC9" w:rsidRDefault="004E7E05">
      <w:pPr>
        <w:numPr>
          <w:ilvl w:val="1"/>
          <w:numId w:val="1"/>
        </w:numPr>
        <w:pBdr>
          <w:top w:val="nil"/>
          <w:left w:val="nil"/>
          <w:bottom w:val="nil"/>
          <w:right w:val="nil"/>
          <w:between w:val="nil"/>
        </w:pBdr>
        <w:tabs>
          <w:tab w:val="left" w:pos="810"/>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shall be at least one scheduled Executive Committee meeting per year.  Other meetings of the Executive Committee shall be convened on an as needed basis, at the discretion of the Board President.</w:t>
      </w:r>
    </w:p>
    <w:p w14:paraId="000000C6" w14:textId="77777777" w:rsidR="00A96DC9" w:rsidRDefault="004E7E05">
      <w:pPr>
        <w:numPr>
          <w:ilvl w:val="1"/>
          <w:numId w:val="1"/>
        </w:numPr>
        <w:pBdr>
          <w:top w:val="nil"/>
          <w:left w:val="nil"/>
          <w:bottom w:val="nil"/>
          <w:right w:val="nil"/>
          <w:between w:val="nil"/>
        </w:pBdr>
        <w:tabs>
          <w:tab w:val="left" w:pos="810"/>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Notwithstanding other provisions and restrictions of these bylaws, the Executive Committee of the Board, by simple majority vote of that committee, shall have the power, right, and duty to extend individual board member terms on a case-by-</w:t>
      </w:r>
      <w:r>
        <w:rPr>
          <w:rFonts w:ascii="Times New Roman" w:eastAsia="Times New Roman" w:hAnsi="Times New Roman" w:cs="Times New Roman"/>
          <w:color w:val="000000"/>
          <w:sz w:val="24"/>
          <w:szCs w:val="24"/>
        </w:rPr>
        <w:lastRenderedPageBreak/>
        <w:t>case basis for the purpose of managing board membership and creating and maintaining balance of board size.</w:t>
      </w:r>
    </w:p>
    <w:p w14:paraId="000000C7" w14:textId="77777777" w:rsidR="00A96DC9" w:rsidRDefault="004E7E05">
      <w:pPr>
        <w:numPr>
          <w:ilvl w:val="1"/>
          <w:numId w:val="1"/>
        </w:numPr>
        <w:pBdr>
          <w:top w:val="nil"/>
          <w:left w:val="nil"/>
          <w:bottom w:val="nil"/>
          <w:right w:val="nil"/>
          <w:between w:val="nil"/>
        </w:pBdr>
        <w:tabs>
          <w:tab w:val="left" w:pos="810"/>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Committee shall have the power to transact all regular business of the Corporation during the interim between meetings of the Board of Directors; provided however, that the Executive Committee may not:</w:t>
      </w:r>
    </w:p>
    <w:p w14:paraId="000000C8" w14:textId="77777777" w:rsidR="00A96DC9" w:rsidRDefault="004E7E05">
      <w:pPr>
        <w:numPr>
          <w:ilvl w:val="2"/>
          <w:numId w:val="1"/>
        </w:numPr>
        <w:pBdr>
          <w:top w:val="nil"/>
          <w:left w:val="nil"/>
          <w:bottom w:val="nil"/>
          <w:right w:val="nil"/>
          <w:between w:val="nil"/>
        </w:pBdr>
        <w:tabs>
          <w:tab w:val="left" w:pos="810"/>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Adopt a plan for the distribution of assets of the Corporation, or for dissolution.</w:t>
      </w:r>
    </w:p>
    <w:p w14:paraId="000000C9" w14:textId="77777777" w:rsidR="00A96DC9" w:rsidRDefault="004E7E05">
      <w:pPr>
        <w:numPr>
          <w:ilvl w:val="2"/>
          <w:numId w:val="1"/>
        </w:numPr>
        <w:pBdr>
          <w:top w:val="nil"/>
          <w:left w:val="nil"/>
          <w:bottom w:val="nil"/>
          <w:right w:val="nil"/>
          <w:between w:val="nil"/>
        </w:pBdr>
        <w:tabs>
          <w:tab w:val="left" w:pos="810"/>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Adopt, amend, or repeal the bylaws or the Articles of Incorporation.</w:t>
      </w:r>
    </w:p>
    <w:p w14:paraId="000000CA" w14:textId="77777777" w:rsidR="00A96DC9" w:rsidRDefault="004E7E05">
      <w:pPr>
        <w:numPr>
          <w:ilvl w:val="2"/>
          <w:numId w:val="1"/>
        </w:numPr>
        <w:pBdr>
          <w:top w:val="nil"/>
          <w:left w:val="nil"/>
          <w:bottom w:val="nil"/>
          <w:right w:val="nil"/>
          <w:between w:val="nil"/>
        </w:pBdr>
        <w:tabs>
          <w:tab w:val="left" w:pos="810"/>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Adopt a plan of merger or adopt a plan of consolidation with another corporation, or authorize the sale, lease, exchange, or mortgage of all or substantially all of the property or assets of the Corporation.</w:t>
      </w:r>
    </w:p>
    <w:p w14:paraId="000000CB" w14:textId="45824E6F" w:rsidR="00A96DC9" w:rsidRDefault="004E7E05">
      <w:pPr>
        <w:numPr>
          <w:ilvl w:val="2"/>
          <w:numId w:val="1"/>
        </w:numPr>
        <w:pBdr>
          <w:top w:val="nil"/>
          <w:left w:val="nil"/>
          <w:bottom w:val="nil"/>
          <w:right w:val="nil"/>
          <w:between w:val="nil"/>
        </w:pBdr>
        <w:tabs>
          <w:tab w:val="left" w:pos="810"/>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Amend, alter, repeal, or </w:t>
      </w:r>
      <w:r w:rsidR="00BC1680">
        <w:rPr>
          <w:rFonts w:ascii="Times New Roman" w:eastAsia="Times New Roman" w:hAnsi="Times New Roman" w:cs="Times New Roman"/>
          <w:color w:val="000000"/>
          <w:sz w:val="24"/>
          <w:szCs w:val="24"/>
        </w:rPr>
        <w:t>act</w:t>
      </w:r>
      <w:r>
        <w:rPr>
          <w:rFonts w:ascii="Times New Roman" w:eastAsia="Times New Roman" w:hAnsi="Times New Roman" w:cs="Times New Roman"/>
          <w:color w:val="000000"/>
          <w:sz w:val="24"/>
          <w:szCs w:val="24"/>
        </w:rPr>
        <w:t xml:space="preserve"> inconsistent with any resolution or action by the Board of Directors when the resolution or action of the Board of Directors provides by its terms that it shall not be amended, altered, or repealed by action of a committee.</w:t>
      </w:r>
    </w:p>
    <w:p w14:paraId="000000CC" w14:textId="77777777" w:rsidR="00A96DC9" w:rsidRDefault="00A96DC9">
      <w:pPr>
        <w:tabs>
          <w:tab w:val="left" w:pos="1080"/>
          <w:tab w:val="left" w:pos="1440"/>
        </w:tabs>
        <w:spacing w:after="0" w:line="240" w:lineRule="auto"/>
        <w:rPr>
          <w:rFonts w:ascii="Times New Roman" w:eastAsia="Times New Roman" w:hAnsi="Times New Roman" w:cs="Times New Roman"/>
          <w:b/>
          <w:sz w:val="24"/>
          <w:szCs w:val="24"/>
        </w:rPr>
      </w:pPr>
    </w:p>
    <w:p w14:paraId="000000CD" w14:textId="77777777" w:rsidR="00A96DC9" w:rsidRDefault="00000000">
      <w:pPr>
        <w:tabs>
          <w:tab w:val="left" w:pos="1080"/>
          <w:tab w:val="left" w:pos="1440"/>
        </w:tabs>
        <w:spacing w:after="0" w:line="240" w:lineRule="auto"/>
        <w:ind w:left="1080" w:hanging="1080"/>
        <w:rPr>
          <w:rFonts w:ascii="Times New Roman" w:eastAsia="Times New Roman" w:hAnsi="Times New Roman" w:cs="Times New Roman"/>
          <w:b/>
          <w:sz w:val="24"/>
          <w:szCs w:val="24"/>
        </w:rPr>
      </w:pPr>
      <w:sdt>
        <w:sdtPr>
          <w:tag w:val="goog_rdk_6"/>
          <w:id w:val="-1755353960"/>
        </w:sdtPr>
        <w:sdtContent/>
      </w:sdt>
      <w:sdt>
        <w:sdtPr>
          <w:tag w:val="goog_rdk_7"/>
          <w:id w:val="1572770732"/>
        </w:sdtPr>
        <w:sdtContent/>
      </w:sdt>
      <w:r w:rsidR="004E7E05">
        <w:rPr>
          <w:rFonts w:ascii="Times New Roman" w:eastAsia="Times New Roman" w:hAnsi="Times New Roman" w:cs="Times New Roman"/>
          <w:b/>
          <w:sz w:val="24"/>
          <w:szCs w:val="24"/>
        </w:rPr>
        <w:t>Section 6.</w:t>
      </w:r>
      <w:r w:rsidR="004E7E05">
        <w:rPr>
          <w:rFonts w:ascii="Times New Roman" w:eastAsia="Times New Roman" w:hAnsi="Times New Roman" w:cs="Times New Roman"/>
          <w:b/>
          <w:sz w:val="24"/>
          <w:szCs w:val="24"/>
        </w:rPr>
        <w:tab/>
      </w:r>
      <w:r w:rsidR="004E7E05">
        <w:rPr>
          <w:rFonts w:ascii="Times New Roman" w:eastAsia="Times New Roman" w:hAnsi="Times New Roman" w:cs="Times New Roman"/>
          <w:b/>
          <w:sz w:val="24"/>
          <w:szCs w:val="24"/>
        </w:rPr>
        <w:tab/>
        <w:t>Multidisciplinary Investigative Team Executive Committee</w:t>
      </w:r>
    </w:p>
    <w:p w14:paraId="000000CE" w14:textId="4EA62076"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multidisciplinary investigative team executive committee will be responsible for advising the Board of Directors and the Executive Director </w:t>
      </w:r>
      <w:r w:rsidR="00BC1680">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issues relating to the implementation, use and periodic evaluation of the multidisciplinary investigative team protocol specific to investigations of child abuse.</w:t>
      </w:r>
    </w:p>
    <w:p w14:paraId="000000CF"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6.1</w:t>
      </w:r>
      <w:r>
        <w:rPr>
          <w:rFonts w:ascii="Times New Roman" w:eastAsia="Times New Roman" w:hAnsi="Times New Roman" w:cs="Times New Roman"/>
          <w:sz w:val="24"/>
          <w:szCs w:val="24"/>
        </w:rPr>
        <w:tab/>
        <w:t>The committee shall be composed of one representative from each of the following entities:  law enforcement, child welfare, medical, victim advocacy, mental health, and the child advocacy center.</w:t>
      </w:r>
    </w:p>
    <w:p w14:paraId="000000D0"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6.2</w:t>
      </w:r>
      <w:r>
        <w:rPr>
          <w:rFonts w:ascii="Times New Roman" w:eastAsia="Times New Roman" w:hAnsi="Times New Roman" w:cs="Times New Roman"/>
          <w:sz w:val="24"/>
          <w:szCs w:val="24"/>
        </w:rPr>
        <w:tab/>
        <w:t>Committee members should be regular participants in the multidisciplinary investigative team process.</w:t>
      </w:r>
    </w:p>
    <w:p w14:paraId="000000D1" w14:textId="77777777" w:rsidR="00A96DC9" w:rsidRDefault="00A96DC9">
      <w:pPr>
        <w:tabs>
          <w:tab w:val="left" w:pos="1080"/>
          <w:tab w:val="left" w:pos="1440"/>
        </w:tabs>
        <w:spacing w:after="0" w:line="240" w:lineRule="auto"/>
        <w:rPr>
          <w:rFonts w:ascii="Times New Roman" w:eastAsia="Times New Roman" w:hAnsi="Times New Roman" w:cs="Times New Roman"/>
          <w:b/>
          <w:sz w:val="24"/>
          <w:szCs w:val="24"/>
        </w:rPr>
      </w:pPr>
    </w:p>
    <w:p w14:paraId="000000D2"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Ad Hoc Committees</w:t>
      </w:r>
    </w:p>
    <w:p w14:paraId="000000D3" w14:textId="470AD08F"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Directors can form and disband Ad Hoc Committees as needed for specific projects or </w:t>
      </w:r>
      <w:r w:rsidR="00BC1680">
        <w:rPr>
          <w:rFonts w:ascii="Times New Roman" w:eastAsia="Times New Roman" w:hAnsi="Times New Roman" w:cs="Times New Roman"/>
          <w:sz w:val="24"/>
          <w:szCs w:val="24"/>
        </w:rPr>
        <w:t>initiatives,</w:t>
      </w:r>
      <w:r>
        <w:rPr>
          <w:rFonts w:ascii="Times New Roman" w:eastAsia="Times New Roman" w:hAnsi="Times New Roman" w:cs="Times New Roman"/>
          <w:sz w:val="24"/>
          <w:szCs w:val="24"/>
        </w:rPr>
        <w:t xml:space="preserve"> which will operate in compliance with other committee guidelines.</w:t>
      </w:r>
    </w:p>
    <w:p w14:paraId="000000D4"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7.1</w:t>
      </w:r>
      <w:r>
        <w:rPr>
          <w:rFonts w:ascii="Times New Roman" w:eastAsia="Times New Roman" w:hAnsi="Times New Roman" w:cs="Times New Roman"/>
          <w:sz w:val="24"/>
          <w:szCs w:val="24"/>
        </w:rPr>
        <w:tab/>
        <w:t>The Board of Directors may appoint some committee members from outside the Board of Directors with expertise in a particular field to be included on ad hoc committees.</w:t>
      </w:r>
    </w:p>
    <w:p w14:paraId="000000D5" w14:textId="77777777" w:rsidR="00A96DC9" w:rsidRDefault="00A96DC9">
      <w:pPr>
        <w:tabs>
          <w:tab w:val="left" w:pos="1080"/>
          <w:tab w:val="left" w:pos="1800"/>
        </w:tabs>
        <w:spacing w:after="0" w:line="240" w:lineRule="auto"/>
        <w:ind w:left="1800" w:hanging="1800"/>
        <w:rPr>
          <w:rFonts w:ascii="Times New Roman" w:eastAsia="Times New Roman" w:hAnsi="Times New Roman" w:cs="Times New Roman"/>
          <w:b/>
          <w:sz w:val="24"/>
          <w:szCs w:val="24"/>
        </w:rPr>
      </w:pPr>
    </w:p>
    <w:p w14:paraId="000000D6" w14:textId="77777777" w:rsidR="00A96DC9" w:rsidRDefault="004E7E05">
      <w:pPr>
        <w:tabs>
          <w:tab w:val="left" w:pos="1440"/>
          <w:tab w:val="left" w:pos="18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w:t>
      </w:r>
      <w:r>
        <w:rPr>
          <w:rFonts w:ascii="Times New Roman" w:eastAsia="Times New Roman" w:hAnsi="Times New Roman" w:cs="Times New Roman"/>
          <w:b/>
          <w:sz w:val="24"/>
          <w:szCs w:val="24"/>
        </w:rPr>
        <w:tab/>
        <w:t>Powers and Limitations of Committees</w:t>
      </w:r>
    </w:p>
    <w:p w14:paraId="000000D7" w14:textId="34383612"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function of committees to investigate and make recommendations to the Board of Directors.  No committee shall represent the Corporation in advocacy for or in opposition to a project, </w:t>
      </w:r>
      <w:r w:rsidR="00BC168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or other action until and unless approval has been granted by the Board of Directors in writing and then only within the scope of such approval.</w:t>
      </w:r>
    </w:p>
    <w:p w14:paraId="000000D8" w14:textId="77777777" w:rsidR="00A96DC9" w:rsidRDefault="00A96DC9">
      <w:pPr>
        <w:tabs>
          <w:tab w:val="left" w:pos="1080"/>
          <w:tab w:val="left" w:pos="1800"/>
        </w:tabs>
        <w:spacing w:after="0" w:line="240" w:lineRule="auto"/>
        <w:rPr>
          <w:rFonts w:ascii="Times New Roman" w:eastAsia="Times New Roman" w:hAnsi="Times New Roman" w:cs="Times New Roman"/>
          <w:sz w:val="24"/>
          <w:szCs w:val="24"/>
        </w:rPr>
      </w:pPr>
    </w:p>
    <w:p w14:paraId="000000D9" w14:textId="77777777" w:rsidR="00A96DC9" w:rsidRDefault="00A96DC9">
      <w:pPr>
        <w:tabs>
          <w:tab w:val="left" w:pos="1080"/>
          <w:tab w:val="left" w:pos="1800"/>
        </w:tabs>
        <w:spacing w:after="0" w:line="240" w:lineRule="auto"/>
        <w:jc w:val="center"/>
        <w:rPr>
          <w:rFonts w:ascii="Times New Roman" w:eastAsia="Times New Roman" w:hAnsi="Times New Roman" w:cs="Times New Roman"/>
          <w:b/>
          <w:sz w:val="24"/>
          <w:szCs w:val="24"/>
        </w:rPr>
      </w:pPr>
    </w:p>
    <w:p w14:paraId="000000DA" w14:textId="77777777" w:rsidR="00A96DC9" w:rsidRDefault="004E7E05">
      <w:pPr>
        <w:tabs>
          <w:tab w:val="left" w:pos="1080"/>
          <w:tab w:val="left" w:pos="1800"/>
        </w:tabs>
        <w:spacing w:after="0" w:line="240" w:lineRule="auto"/>
        <w:jc w:val="center"/>
        <w:rPr>
          <w:rFonts w:ascii="Times New Roman" w:eastAsia="Times New Roman" w:hAnsi="Times New Roman" w:cs="Times New Roman"/>
          <w:b/>
          <w:sz w:val="24"/>
          <w:szCs w:val="24"/>
          <w:shd w:val="clear" w:color="auto" w:fill="F2F2F2"/>
        </w:rPr>
      </w:pPr>
      <w:r>
        <w:rPr>
          <w:rFonts w:ascii="Times New Roman" w:eastAsia="Times New Roman" w:hAnsi="Times New Roman" w:cs="Times New Roman"/>
          <w:b/>
          <w:sz w:val="24"/>
          <w:szCs w:val="24"/>
        </w:rPr>
        <w:t>ARTICLE VI</w:t>
      </w:r>
      <w:r>
        <w:rPr>
          <w:rFonts w:ascii="Times New Roman" w:eastAsia="Times New Roman" w:hAnsi="Times New Roman" w:cs="Times New Roman"/>
          <w:b/>
          <w:sz w:val="24"/>
          <w:szCs w:val="24"/>
          <w:shd w:val="clear" w:color="auto" w:fill="F2F2F2"/>
        </w:rPr>
        <w:t>II</w:t>
      </w:r>
    </w:p>
    <w:p w14:paraId="000000DB" w14:textId="77777777" w:rsidR="00A96DC9" w:rsidRDefault="004E7E05">
      <w:pPr>
        <w:tabs>
          <w:tab w:val="left" w:pos="1080"/>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MEETINGS</w:t>
      </w:r>
    </w:p>
    <w:p w14:paraId="000000DC" w14:textId="77777777" w:rsidR="00A96DC9" w:rsidRDefault="00A96DC9">
      <w:pPr>
        <w:tabs>
          <w:tab w:val="left" w:pos="1080"/>
          <w:tab w:val="left" w:pos="1800"/>
        </w:tabs>
        <w:spacing w:after="0" w:line="240" w:lineRule="auto"/>
        <w:jc w:val="center"/>
        <w:rPr>
          <w:rFonts w:ascii="Times New Roman" w:eastAsia="Times New Roman" w:hAnsi="Times New Roman" w:cs="Times New Roman"/>
          <w:b/>
          <w:sz w:val="28"/>
          <w:szCs w:val="28"/>
        </w:rPr>
      </w:pPr>
    </w:p>
    <w:p w14:paraId="000000DD" w14:textId="77777777" w:rsidR="00A96DC9" w:rsidRDefault="004E7E05">
      <w:pPr>
        <w:tabs>
          <w:tab w:val="left" w:pos="1080"/>
          <w:tab w:val="left" w:pos="1440"/>
        </w:tabs>
        <w:spacing w:after="0" w:line="240" w:lineRule="auto"/>
        <w:ind w:left="1080" w:hanging="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Board of Directors</w:t>
      </w:r>
    </w:p>
    <w:p w14:paraId="000000DE" w14:textId="77777777" w:rsidR="00A96DC9" w:rsidRDefault="004E7E05">
      <w:pPr>
        <w:numPr>
          <w:ilvl w:val="1"/>
          <w:numId w:val="8"/>
        </w:numPr>
        <w:pBdr>
          <w:top w:val="nil"/>
          <w:left w:val="nil"/>
          <w:bottom w:val="nil"/>
          <w:right w:val="nil"/>
          <w:between w:val="nil"/>
        </w:pBdr>
        <w:tabs>
          <w:tab w:val="left" w:pos="810"/>
          <w:tab w:val="left" w:pos="18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Directors shall hold regular meetings at least quarterly and as often as necessary to conduct the regular business of the Corporation.</w:t>
      </w:r>
    </w:p>
    <w:p w14:paraId="000000DF" w14:textId="77777777" w:rsidR="00A96DC9" w:rsidRDefault="004E7E05">
      <w:pPr>
        <w:numPr>
          <w:ilvl w:val="1"/>
          <w:numId w:val="8"/>
        </w:numPr>
        <w:pBdr>
          <w:top w:val="nil"/>
          <w:left w:val="nil"/>
          <w:bottom w:val="nil"/>
          <w:right w:val="nil"/>
          <w:between w:val="nil"/>
        </w:pBdr>
        <w:tabs>
          <w:tab w:val="left" w:pos="810"/>
          <w:tab w:val="left" w:pos="18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meetings will be held at a time and place to be determined by the Board of Directors.</w:t>
      </w:r>
    </w:p>
    <w:p w14:paraId="000000E0" w14:textId="77777777" w:rsidR="00A96DC9" w:rsidRDefault="004E7E05">
      <w:pPr>
        <w:numPr>
          <w:ilvl w:val="1"/>
          <w:numId w:val="8"/>
        </w:numPr>
        <w:pBdr>
          <w:top w:val="nil"/>
          <w:left w:val="nil"/>
          <w:bottom w:val="nil"/>
          <w:right w:val="nil"/>
          <w:between w:val="nil"/>
        </w:pBdr>
        <w:tabs>
          <w:tab w:val="left" w:pos="810"/>
          <w:tab w:val="left" w:pos="18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of the meetings shall be made to all members of the Board of Directors via telephone, email, US mail or in such a fashion as the Board of Directors may establish.</w:t>
      </w:r>
    </w:p>
    <w:p w14:paraId="000000E1" w14:textId="77777777" w:rsidR="00A96DC9" w:rsidRDefault="004E7E05">
      <w:pPr>
        <w:numPr>
          <w:ilvl w:val="1"/>
          <w:numId w:val="8"/>
        </w:numPr>
        <w:pBdr>
          <w:top w:val="nil"/>
          <w:left w:val="nil"/>
          <w:bottom w:val="nil"/>
          <w:right w:val="nil"/>
          <w:between w:val="nil"/>
        </w:pBdr>
        <w:tabs>
          <w:tab w:val="left" w:pos="810"/>
          <w:tab w:val="left" w:pos="18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notification must be made at lea</w:t>
      </w:r>
      <w:r>
        <w:rPr>
          <w:rFonts w:ascii="Times New Roman" w:eastAsia="Times New Roman" w:hAnsi="Times New Roman" w:cs="Times New Roman"/>
          <w:sz w:val="24"/>
          <w:szCs w:val="24"/>
        </w:rPr>
        <w:t>st</w:t>
      </w:r>
      <w:r>
        <w:rPr>
          <w:rFonts w:ascii="Times New Roman" w:eastAsia="Times New Roman" w:hAnsi="Times New Roman" w:cs="Times New Roman"/>
          <w:color w:val="000000"/>
          <w:sz w:val="24"/>
          <w:szCs w:val="24"/>
        </w:rPr>
        <w:t xml:space="preserve"> five (5) business days in advance of the meeting.  </w:t>
      </w:r>
    </w:p>
    <w:p w14:paraId="000000E2" w14:textId="77777777" w:rsidR="00A96DC9" w:rsidRDefault="004E7E05">
      <w:pPr>
        <w:numPr>
          <w:ilvl w:val="2"/>
          <w:numId w:val="8"/>
        </w:numPr>
        <w:pBdr>
          <w:top w:val="nil"/>
          <w:left w:val="nil"/>
          <w:bottom w:val="nil"/>
          <w:right w:val="nil"/>
          <w:between w:val="nil"/>
        </w:pBdr>
        <w:tabs>
          <w:tab w:val="left" w:pos="810"/>
          <w:tab w:val="left" w:pos="1800"/>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Director is responsible for providing this notification.</w:t>
      </w:r>
    </w:p>
    <w:p w14:paraId="000000E3" w14:textId="77777777" w:rsidR="00A96DC9" w:rsidRDefault="00A96DC9">
      <w:pPr>
        <w:tabs>
          <w:tab w:val="left" w:pos="810"/>
          <w:tab w:val="left" w:pos="1800"/>
        </w:tabs>
        <w:spacing w:after="0" w:line="240" w:lineRule="auto"/>
        <w:rPr>
          <w:rFonts w:ascii="Times New Roman" w:eastAsia="Times New Roman" w:hAnsi="Times New Roman" w:cs="Times New Roman"/>
          <w:sz w:val="24"/>
          <w:szCs w:val="24"/>
        </w:rPr>
      </w:pPr>
    </w:p>
    <w:p w14:paraId="000000E4" w14:textId="77777777" w:rsidR="00A96DC9" w:rsidRDefault="004E7E05">
      <w:pPr>
        <w:tabs>
          <w:tab w:val="left" w:pos="81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t>Annual Meeting</w:t>
      </w:r>
    </w:p>
    <w:p w14:paraId="000000E5" w14:textId="77777777"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will hold an annual business meeting for the purpose of transitioning new officers and for the transaction of such other business as may come or be planned by the Board of Directors prior to the meeting.</w:t>
      </w:r>
    </w:p>
    <w:p w14:paraId="000000E6" w14:textId="77777777" w:rsidR="00A96DC9" w:rsidRDefault="00A96DC9">
      <w:pPr>
        <w:tabs>
          <w:tab w:val="left" w:pos="1080"/>
          <w:tab w:val="left" w:pos="1800"/>
        </w:tabs>
        <w:spacing w:after="0" w:line="240" w:lineRule="auto"/>
        <w:rPr>
          <w:rFonts w:ascii="Times New Roman" w:eastAsia="Times New Roman" w:hAnsi="Times New Roman" w:cs="Times New Roman"/>
          <w:sz w:val="24"/>
          <w:szCs w:val="24"/>
        </w:rPr>
      </w:pPr>
    </w:p>
    <w:p w14:paraId="000000E7" w14:textId="77777777" w:rsidR="00A96DC9" w:rsidRDefault="00A96DC9">
      <w:pPr>
        <w:tabs>
          <w:tab w:val="left" w:pos="1080"/>
          <w:tab w:val="left" w:pos="1440"/>
        </w:tabs>
        <w:spacing w:after="0" w:line="240" w:lineRule="auto"/>
        <w:rPr>
          <w:rFonts w:ascii="Times New Roman" w:eastAsia="Times New Roman" w:hAnsi="Times New Roman" w:cs="Times New Roman"/>
          <w:b/>
          <w:sz w:val="24"/>
          <w:szCs w:val="24"/>
        </w:rPr>
      </w:pPr>
    </w:p>
    <w:p w14:paraId="000000E8"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Special Meetings</w:t>
      </w:r>
    </w:p>
    <w:p w14:paraId="000000E9"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Special meetings of the Board of Directors may be called by or at the request of the President whenever he or she shall deem such a meeting necessary.</w:t>
      </w:r>
    </w:p>
    <w:p w14:paraId="000000EA"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Pr>
          <w:rFonts w:ascii="Times New Roman" w:eastAsia="Times New Roman" w:hAnsi="Times New Roman" w:cs="Times New Roman"/>
          <w:sz w:val="24"/>
          <w:szCs w:val="24"/>
        </w:rPr>
        <w:tab/>
        <w:t xml:space="preserve">Special meetings of the Board of Directors shall also be called by the President upon request for such a meeting by two (2) Directors of the Board.  </w:t>
      </w:r>
    </w:p>
    <w:p w14:paraId="000000EB"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3.3</w:t>
      </w:r>
      <w:r>
        <w:rPr>
          <w:rFonts w:ascii="Times New Roman" w:eastAsia="Times New Roman" w:hAnsi="Times New Roman" w:cs="Times New Roman"/>
          <w:sz w:val="24"/>
          <w:szCs w:val="24"/>
        </w:rPr>
        <w:tab/>
        <w:t>Notice of any special meeting of the Board of Directors shall be given at least three (3) days prior to the meeting.  Notice must be given in written format; which includes the use of email.</w:t>
      </w:r>
    </w:p>
    <w:p w14:paraId="000000EC" w14:textId="77777777" w:rsidR="00A96DC9" w:rsidRDefault="004E7E05">
      <w:pPr>
        <w:tabs>
          <w:tab w:val="left" w:pos="810"/>
          <w:tab w:val="left" w:pos="126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3.3.1  The President shall make all efforts to connect with each director.</w:t>
      </w:r>
    </w:p>
    <w:p w14:paraId="000000ED" w14:textId="77777777" w:rsidR="00A96DC9" w:rsidRDefault="004E7E05">
      <w:pPr>
        <w:tabs>
          <w:tab w:val="left" w:pos="810"/>
          <w:tab w:val="left" w:pos="126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3.3.2  Any Director may waive notice of any meeting.</w:t>
      </w:r>
    </w:p>
    <w:p w14:paraId="000000EE" w14:textId="77777777" w:rsidR="00A96DC9" w:rsidRDefault="00A96DC9">
      <w:pPr>
        <w:tabs>
          <w:tab w:val="left" w:pos="810"/>
          <w:tab w:val="left" w:pos="1440"/>
        </w:tabs>
        <w:spacing w:after="0" w:line="240" w:lineRule="auto"/>
        <w:ind w:left="1440" w:hanging="1440"/>
        <w:rPr>
          <w:rFonts w:ascii="Times New Roman" w:eastAsia="Times New Roman" w:hAnsi="Times New Roman" w:cs="Times New Roman"/>
          <w:sz w:val="24"/>
          <w:szCs w:val="24"/>
        </w:rPr>
      </w:pPr>
    </w:p>
    <w:p w14:paraId="000000EF" w14:textId="77777777" w:rsidR="00A96DC9" w:rsidRDefault="004E7E05">
      <w:pPr>
        <w:tabs>
          <w:tab w:val="left" w:pos="810"/>
          <w:tab w:val="left" w:pos="144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ab/>
        <w:t>Waiver of Notice</w:t>
      </w:r>
    </w:p>
    <w:p w14:paraId="000000F0" w14:textId="77777777"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of a Director at any meeting of the Board of Directors will constitute a waiver of notice of that meeting except when the Director attends a meeting for the purpose of objecting to the meeting or not being lawfully called or convened.</w:t>
      </w:r>
    </w:p>
    <w:p w14:paraId="000000F1" w14:textId="77777777" w:rsidR="00A96DC9" w:rsidRDefault="00A96DC9">
      <w:pPr>
        <w:tabs>
          <w:tab w:val="left" w:pos="1080"/>
          <w:tab w:val="left" w:pos="1800"/>
        </w:tabs>
        <w:spacing w:after="0" w:line="240" w:lineRule="auto"/>
        <w:rPr>
          <w:rFonts w:ascii="Times New Roman" w:eastAsia="Times New Roman" w:hAnsi="Times New Roman" w:cs="Times New Roman"/>
          <w:sz w:val="24"/>
          <w:szCs w:val="24"/>
        </w:rPr>
      </w:pPr>
    </w:p>
    <w:p w14:paraId="000000F2" w14:textId="77777777" w:rsidR="00A96DC9" w:rsidRDefault="004E7E05">
      <w:pPr>
        <w:tabs>
          <w:tab w:val="left" w:pos="1080"/>
          <w:tab w:val="left" w:pos="153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Participation at Meetings</w:t>
      </w:r>
    </w:p>
    <w:p w14:paraId="000000F3" w14:textId="41AE0F37" w:rsidR="00A96DC9" w:rsidRDefault="004E7E05">
      <w:pPr>
        <w:tabs>
          <w:tab w:val="left" w:pos="720"/>
          <w:tab w:val="left" w:pos="1530"/>
        </w:tabs>
        <w:spacing w:after="0" w:line="240" w:lineRule="auto"/>
        <w:ind w:left="1530" w:hanging="153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A Director may participate in a meeting in-person, or by means of a telephone, video conferencing, or similar communication </w:t>
      </w:r>
      <w:r w:rsidR="00BC1680">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if necessary, as long as all persons participating in the meeting can hear one another.  Participation by such means shall constitute in-person presence at the meeting. </w:t>
      </w:r>
    </w:p>
    <w:p w14:paraId="000000F4" w14:textId="77777777" w:rsidR="00A96DC9" w:rsidRDefault="004E7E05">
      <w:pPr>
        <w:tabs>
          <w:tab w:val="left" w:pos="720"/>
          <w:tab w:val="left" w:pos="1530"/>
        </w:tabs>
        <w:spacing w:after="0" w:line="240" w:lineRule="auto"/>
        <w:ind w:left="15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ab/>
        <w:t>5.2</w:t>
      </w:r>
      <w:r>
        <w:rPr>
          <w:rFonts w:ascii="Times New Roman" w:eastAsia="Times New Roman" w:hAnsi="Times New Roman" w:cs="Times New Roman"/>
          <w:sz w:val="24"/>
          <w:szCs w:val="24"/>
        </w:rPr>
        <w:tab/>
        <w:t>Each Director shall be entitled to only one (1) vote upon each matter submitted for a vote.</w:t>
      </w:r>
    </w:p>
    <w:p w14:paraId="000000F5" w14:textId="77777777" w:rsidR="00A96DC9" w:rsidRDefault="004E7E05">
      <w:pPr>
        <w:tabs>
          <w:tab w:val="left" w:pos="720"/>
          <w:tab w:val="left" w:pos="1530"/>
        </w:tabs>
        <w:spacing w:after="0" w:line="240" w:lineRule="auto"/>
        <w:ind w:left="15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ab/>
        <w:t>5.3</w:t>
      </w:r>
      <w:r>
        <w:rPr>
          <w:rFonts w:ascii="Times New Roman" w:eastAsia="Times New Roman" w:hAnsi="Times New Roman" w:cs="Times New Roman"/>
          <w:sz w:val="24"/>
          <w:szCs w:val="24"/>
        </w:rPr>
        <w:tab/>
        <w:t>Except as provided herein, all acts of a majority of Directors present at a meeting where a quorum is present shall be considered acts of the Board of Directors.</w:t>
      </w:r>
    </w:p>
    <w:p w14:paraId="000000F6" w14:textId="77777777" w:rsidR="00A96DC9" w:rsidRDefault="004E7E05">
      <w:pPr>
        <w:tabs>
          <w:tab w:val="left" w:pos="720"/>
          <w:tab w:val="left" w:pos="1530"/>
        </w:tabs>
        <w:spacing w:after="0" w:line="240" w:lineRule="auto"/>
        <w:ind w:left="15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5.4</w:t>
      </w:r>
      <w:r>
        <w:rPr>
          <w:rFonts w:ascii="Times New Roman" w:eastAsia="Times New Roman" w:hAnsi="Times New Roman" w:cs="Times New Roman"/>
          <w:sz w:val="24"/>
          <w:szCs w:val="24"/>
        </w:rPr>
        <w:tab/>
        <w:t>In the event the President or Vice-President determines an action requiring a motion approval must be taken by the Board of Directors and it is impossible to obtain a quorum of the members physically present, the President or Vice-President may conduct proxy, email or telephone voting of membership as permitted by Pennsylvania law.</w:t>
      </w:r>
    </w:p>
    <w:p w14:paraId="000000F8" w14:textId="18D6739E" w:rsidR="00A96DC9" w:rsidRDefault="004E7E05" w:rsidP="00BC1680">
      <w:pPr>
        <w:tabs>
          <w:tab w:val="left" w:pos="720"/>
          <w:tab w:val="left" w:pos="1530"/>
        </w:tabs>
        <w:spacing w:after="0" w:line="240" w:lineRule="auto"/>
        <w:ind w:left="216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ab/>
        <w:t>5.4.1</w:t>
      </w:r>
      <w:r>
        <w:rPr>
          <w:rFonts w:ascii="Times New Roman" w:eastAsia="Times New Roman" w:hAnsi="Times New Roman" w:cs="Times New Roman"/>
          <w:sz w:val="24"/>
          <w:szCs w:val="24"/>
        </w:rPr>
        <w:tab/>
        <w:t>The President or Vice-President must make a reasonable attempt</w:t>
      </w:r>
      <w:r w:rsidR="00BC16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contact each voting member of the Board of Directors.</w:t>
      </w:r>
    </w:p>
    <w:p w14:paraId="000000F9" w14:textId="77777777" w:rsidR="00A96DC9" w:rsidRDefault="004E7E05">
      <w:pPr>
        <w:tabs>
          <w:tab w:val="left" w:pos="720"/>
          <w:tab w:val="left" w:pos="1530"/>
        </w:tabs>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5.4.2</w:t>
      </w:r>
      <w:r>
        <w:rPr>
          <w:rFonts w:ascii="Times New Roman" w:eastAsia="Times New Roman" w:hAnsi="Times New Roman" w:cs="Times New Roman"/>
          <w:sz w:val="24"/>
          <w:szCs w:val="24"/>
        </w:rPr>
        <w:tab/>
        <w:t>Every proxy vote shall be authenticated by the member or through the member’s representative and filed with the Secretary of the Board.</w:t>
      </w:r>
    </w:p>
    <w:p w14:paraId="000000FA" w14:textId="77777777" w:rsidR="00A96DC9" w:rsidRDefault="00A96DC9">
      <w:pPr>
        <w:tabs>
          <w:tab w:val="left" w:pos="1530"/>
        </w:tabs>
        <w:spacing w:after="0" w:line="240" w:lineRule="auto"/>
        <w:ind w:left="1530" w:hanging="810"/>
        <w:rPr>
          <w:rFonts w:ascii="Times New Roman" w:eastAsia="Times New Roman" w:hAnsi="Times New Roman" w:cs="Times New Roman"/>
          <w:sz w:val="24"/>
          <w:szCs w:val="24"/>
        </w:rPr>
      </w:pPr>
    </w:p>
    <w:p w14:paraId="000000FB" w14:textId="77777777" w:rsidR="00A96DC9" w:rsidRDefault="004E7E05">
      <w:pPr>
        <w:tabs>
          <w:tab w:val="left" w:pos="1530"/>
        </w:tabs>
        <w:spacing w:after="0" w:line="240" w:lineRule="auto"/>
        <w:ind w:left="1530" w:hanging="810"/>
        <w:rPr>
          <w:rFonts w:ascii="Times New Roman" w:eastAsia="Times New Roman" w:hAnsi="Times New Roman" w:cs="Times New Roman"/>
          <w:b/>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Absentee Votes by Proxy or Email: </w:t>
      </w:r>
    </w:p>
    <w:p w14:paraId="000000FC" w14:textId="77777777" w:rsidR="00A96DC9" w:rsidRDefault="004E7E05">
      <w:pPr>
        <w:tabs>
          <w:tab w:val="left" w:pos="1530"/>
        </w:tabs>
        <w:spacing w:after="0" w:line="240" w:lineRule="auto"/>
        <w:ind w:left="216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t>5.5.1</w:t>
      </w:r>
      <w:r>
        <w:rPr>
          <w:rFonts w:ascii="Times New Roman" w:eastAsia="Times New Roman" w:hAnsi="Times New Roman" w:cs="Times New Roman"/>
          <w:sz w:val="24"/>
          <w:szCs w:val="24"/>
        </w:rPr>
        <w:tab/>
        <w:t>If by email, a Board Member votes on a motion on the proposed agenda, the Board Member submits his/her email vote to the Board Chair prior to the meeting.</w:t>
      </w:r>
    </w:p>
    <w:p w14:paraId="000000FD" w14:textId="77777777" w:rsidR="00A96DC9" w:rsidRDefault="004E7E05">
      <w:pPr>
        <w:tabs>
          <w:tab w:val="left" w:pos="1530"/>
        </w:tabs>
        <w:spacing w:after="0" w:line="240" w:lineRule="auto"/>
        <w:ind w:left="216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t>5.5.2</w:t>
      </w:r>
      <w:r>
        <w:rPr>
          <w:rFonts w:ascii="Times New Roman" w:eastAsia="Times New Roman" w:hAnsi="Times New Roman" w:cs="Times New Roman"/>
          <w:sz w:val="24"/>
          <w:szCs w:val="24"/>
        </w:rPr>
        <w:tab/>
        <w:t xml:space="preserve">If voting by proxy, a Board Member shall submit a written form (i.e., hard copy, fax or photo image of proxy form) to another Board Member to vote on his/her behalf according to the corresponding Proxy Vote Procedure.  </w:t>
      </w:r>
    </w:p>
    <w:p w14:paraId="000000FE" w14:textId="77777777" w:rsidR="00A96DC9" w:rsidRDefault="00A96DC9">
      <w:pPr>
        <w:tabs>
          <w:tab w:val="left" w:pos="1080"/>
          <w:tab w:val="left" w:pos="1800"/>
        </w:tabs>
        <w:spacing w:after="0" w:line="240" w:lineRule="auto"/>
        <w:ind w:left="1080" w:hanging="1080"/>
        <w:rPr>
          <w:rFonts w:ascii="Times New Roman" w:eastAsia="Times New Roman" w:hAnsi="Times New Roman" w:cs="Times New Roman"/>
          <w:b/>
          <w:sz w:val="24"/>
          <w:szCs w:val="24"/>
        </w:rPr>
      </w:pPr>
    </w:p>
    <w:p w14:paraId="000000FF" w14:textId="77777777" w:rsidR="00A96DC9" w:rsidRDefault="004E7E05">
      <w:pPr>
        <w:tabs>
          <w:tab w:val="left" w:pos="1080"/>
          <w:tab w:val="left" w:pos="18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w:t>
      </w:r>
    </w:p>
    <w:p w14:paraId="00000100" w14:textId="77777777" w:rsidR="00A96DC9" w:rsidRDefault="004E7E05">
      <w:pPr>
        <w:tabs>
          <w:tab w:val="left" w:pos="1080"/>
          <w:tab w:val="left" w:pos="1800"/>
        </w:tabs>
        <w:spacing w:after="0" w:line="240" w:lineRule="auto"/>
        <w:ind w:left="108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of Articles of Incorporation or Bylaws</w:t>
      </w:r>
    </w:p>
    <w:p w14:paraId="00000101" w14:textId="77777777" w:rsidR="00A96DC9" w:rsidRDefault="00A96DC9">
      <w:pPr>
        <w:tabs>
          <w:tab w:val="left" w:pos="1080"/>
          <w:tab w:val="left" w:pos="1800"/>
        </w:tabs>
        <w:spacing w:after="0" w:line="240" w:lineRule="auto"/>
        <w:ind w:left="1080" w:hanging="1080"/>
        <w:jc w:val="center"/>
        <w:rPr>
          <w:rFonts w:ascii="Times New Roman" w:eastAsia="Times New Roman" w:hAnsi="Times New Roman" w:cs="Times New Roman"/>
          <w:b/>
          <w:sz w:val="24"/>
          <w:szCs w:val="24"/>
        </w:rPr>
      </w:pPr>
    </w:p>
    <w:p w14:paraId="00000102" w14:textId="77777777" w:rsidR="00A96DC9" w:rsidRDefault="004E7E05">
      <w:pPr>
        <w:tabs>
          <w:tab w:val="left" w:pos="1080"/>
          <w:tab w:val="left" w:pos="1530"/>
        </w:tabs>
        <w:spacing w:after="0" w:line="240" w:lineRule="auto"/>
        <w:ind w:left="1080" w:hanging="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Articles of Incorporation and/or Bylaw Approval</w:t>
      </w:r>
    </w:p>
    <w:p w14:paraId="00000103" w14:textId="77777777" w:rsidR="00A96DC9" w:rsidRDefault="004E7E05">
      <w:pPr>
        <w:numPr>
          <w:ilvl w:val="1"/>
          <w:numId w:val="5"/>
        </w:numPr>
        <w:pBdr>
          <w:top w:val="nil"/>
          <w:left w:val="nil"/>
          <w:bottom w:val="nil"/>
          <w:right w:val="nil"/>
          <w:between w:val="nil"/>
        </w:pBdr>
        <w:tabs>
          <w:tab w:val="left" w:pos="810"/>
          <w:tab w:val="left" w:pos="1800"/>
        </w:tabs>
        <w:spacing w:after="0" w:line="240" w:lineRule="auto"/>
        <w:ind w:left="153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Articles of Incorporation of the Corporation or the Bylaws of the Corporation may be amended with the approval of not less than two-thirds of the Directors.</w:t>
      </w:r>
    </w:p>
    <w:p w14:paraId="00000104" w14:textId="77777777" w:rsidR="00A96DC9" w:rsidRDefault="004E7E05">
      <w:pPr>
        <w:numPr>
          <w:ilvl w:val="1"/>
          <w:numId w:val="5"/>
        </w:numPr>
        <w:pBdr>
          <w:top w:val="nil"/>
          <w:left w:val="nil"/>
          <w:bottom w:val="nil"/>
          <w:right w:val="nil"/>
          <w:between w:val="nil"/>
        </w:pBdr>
        <w:tabs>
          <w:tab w:val="left" w:pos="810"/>
          <w:tab w:val="left" w:pos="1800"/>
        </w:tabs>
        <w:spacing w:after="0" w:line="240" w:lineRule="auto"/>
        <w:ind w:left="153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case of the amendment of the Articles of Incorporation, written notice of the meeting, its purpose, and a copy of the proposed amendment must be given to each Director at least ten (10) days before the meeting is held.</w:t>
      </w:r>
    </w:p>
    <w:p w14:paraId="00000105" w14:textId="7F39FF0B" w:rsidR="00A96DC9" w:rsidRDefault="004E7E05">
      <w:pPr>
        <w:numPr>
          <w:ilvl w:val="1"/>
          <w:numId w:val="5"/>
        </w:numPr>
        <w:pBdr>
          <w:top w:val="nil"/>
          <w:left w:val="nil"/>
          <w:bottom w:val="nil"/>
          <w:right w:val="nil"/>
          <w:between w:val="nil"/>
        </w:pBdr>
        <w:tabs>
          <w:tab w:val="left" w:pos="810"/>
          <w:tab w:val="left" w:pos="1800"/>
        </w:tabs>
        <w:spacing w:after="0" w:line="240" w:lineRule="auto"/>
        <w:ind w:left="153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the amendment of the Bylaws of the Corporation, </w:t>
      </w:r>
      <w:r w:rsidR="00BC168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notice and a copy of such proposed amendment must be given to each Director at least five (5) days before the meeting is to be held.</w:t>
      </w:r>
    </w:p>
    <w:p w14:paraId="00000106" w14:textId="77777777" w:rsidR="00A96DC9" w:rsidRDefault="00A96DC9">
      <w:pPr>
        <w:tabs>
          <w:tab w:val="left" w:pos="810"/>
          <w:tab w:val="left" w:pos="1800"/>
        </w:tabs>
        <w:spacing w:after="0" w:line="240" w:lineRule="auto"/>
        <w:jc w:val="center"/>
        <w:rPr>
          <w:rFonts w:ascii="Times New Roman" w:eastAsia="Times New Roman" w:hAnsi="Times New Roman" w:cs="Times New Roman"/>
          <w:b/>
          <w:sz w:val="24"/>
          <w:szCs w:val="24"/>
        </w:rPr>
      </w:pPr>
    </w:p>
    <w:p w14:paraId="00000107" w14:textId="77777777" w:rsidR="00A96DC9" w:rsidRDefault="00A96DC9">
      <w:pPr>
        <w:tabs>
          <w:tab w:val="left" w:pos="810"/>
          <w:tab w:val="left" w:pos="1800"/>
        </w:tabs>
        <w:spacing w:after="0" w:line="240" w:lineRule="auto"/>
        <w:jc w:val="center"/>
        <w:rPr>
          <w:rFonts w:ascii="Times New Roman" w:eastAsia="Times New Roman" w:hAnsi="Times New Roman" w:cs="Times New Roman"/>
          <w:b/>
          <w:sz w:val="24"/>
          <w:szCs w:val="24"/>
        </w:rPr>
      </w:pPr>
    </w:p>
    <w:p w14:paraId="00000108" w14:textId="77777777" w:rsidR="00A96DC9" w:rsidRDefault="004E7E05">
      <w:pPr>
        <w:tabs>
          <w:tab w:val="left" w:pos="810"/>
          <w:tab w:val="left" w:pos="18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w:t>
      </w:r>
    </w:p>
    <w:p w14:paraId="00000109" w14:textId="77777777" w:rsidR="00A96DC9" w:rsidRDefault="004E7E05">
      <w:pPr>
        <w:tabs>
          <w:tab w:val="left" w:pos="810"/>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w:t>
      </w:r>
    </w:p>
    <w:p w14:paraId="0000010A" w14:textId="77777777" w:rsidR="00A96DC9" w:rsidRDefault="00A96DC9">
      <w:pPr>
        <w:tabs>
          <w:tab w:val="left" w:pos="810"/>
          <w:tab w:val="left" w:pos="1800"/>
        </w:tabs>
        <w:spacing w:after="0" w:line="240" w:lineRule="auto"/>
        <w:jc w:val="center"/>
        <w:rPr>
          <w:rFonts w:ascii="Times New Roman" w:eastAsia="Times New Roman" w:hAnsi="Times New Roman" w:cs="Times New Roman"/>
          <w:b/>
          <w:sz w:val="24"/>
          <w:szCs w:val="24"/>
        </w:rPr>
      </w:pPr>
    </w:p>
    <w:p w14:paraId="0000010B" w14:textId="77777777" w:rsidR="00A96DC9" w:rsidRDefault="004E7E05">
      <w:pPr>
        <w:tabs>
          <w:tab w:val="left" w:pos="810"/>
          <w:tab w:val="left" w:pos="1440"/>
          <w:tab w:val="left" w:pos="1530"/>
          <w:tab w:val="left" w:pos="18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t>Fiscal Year</w:t>
      </w:r>
    </w:p>
    <w:p w14:paraId="0000010C" w14:textId="77777777" w:rsidR="00A96DC9" w:rsidRDefault="004E7E05">
      <w:pPr>
        <w:tabs>
          <w:tab w:val="left" w:pos="810"/>
          <w:tab w:val="left" w:pos="153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the Corporation shall begin on July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end on June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0000010D" w14:textId="77777777" w:rsidR="00A96DC9" w:rsidRDefault="00A96DC9">
      <w:pPr>
        <w:tabs>
          <w:tab w:val="left" w:pos="810"/>
          <w:tab w:val="left" w:pos="1530"/>
          <w:tab w:val="left" w:pos="1800"/>
        </w:tabs>
        <w:spacing w:after="0" w:line="240" w:lineRule="auto"/>
        <w:rPr>
          <w:rFonts w:ascii="Times New Roman" w:eastAsia="Times New Roman" w:hAnsi="Times New Roman" w:cs="Times New Roman"/>
          <w:sz w:val="24"/>
          <w:szCs w:val="24"/>
        </w:rPr>
      </w:pPr>
    </w:p>
    <w:p w14:paraId="0000010E"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Signatory Powers</w:t>
      </w:r>
    </w:p>
    <w:p w14:paraId="0000010F" w14:textId="77777777"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contracts and agreements authorized by the Board of Directors of the Corporation and all authorized checks, drafts, notes, bonds, bills of exchange and orders for the payment of money shall, unless otherwise directed by the Board of Directors, or as required by law, follow the Corporation's current fiscal standard operating procedures.</w:t>
      </w:r>
    </w:p>
    <w:p w14:paraId="00000110" w14:textId="77777777" w:rsidR="00A96DC9" w:rsidRDefault="00A96DC9">
      <w:pPr>
        <w:tabs>
          <w:tab w:val="left" w:pos="1080"/>
          <w:tab w:val="left" w:pos="1800"/>
        </w:tabs>
        <w:spacing w:after="0" w:line="240" w:lineRule="auto"/>
        <w:rPr>
          <w:rFonts w:ascii="Times New Roman" w:eastAsia="Times New Roman" w:hAnsi="Times New Roman" w:cs="Times New Roman"/>
          <w:sz w:val="24"/>
          <w:szCs w:val="24"/>
        </w:rPr>
      </w:pPr>
    </w:p>
    <w:p w14:paraId="00000111"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Books and Records</w:t>
      </w:r>
    </w:p>
    <w:p w14:paraId="00000112" w14:textId="5DBD250F" w:rsidR="00A96DC9" w:rsidRDefault="004E7E05">
      <w:pPr>
        <w:numPr>
          <w:ilvl w:val="1"/>
          <w:numId w:val="3"/>
        </w:numPr>
        <w:pBdr>
          <w:top w:val="nil"/>
          <w:left w:val="nil"/>
          <w:bottom w:val="nil"/>
          <w:right w:val="nil"/>
          <w:between w:val="nil"/>
        </w:pBdr>
        <w:tabs>
          <w:tab w:val="left" w:pos="810"/>
          <w:tab w:val="left" w:pos="1440"/>
        </w:tabs>
        <w:spacing w:after="0" w:line="240"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Corporation </w:t>
      </w:r>
      <w:r w:rsidR="00BC1680">
        <w:rPr>
          <w:rFonts w:ascii="Times New Roman" w:eastAsia="Times New Roman" w:hAnsi="Times New Roman" w:cs="Times New Roman"/>
          <w:color w:val="000000"/>
          <w:sz w:val="24"/>
          <w:szCs w:val="24"/>
        </w:rPr>
        <w:t>will keep</w:t>
      </w:r>
      <w:r>
        <w:rPr>
          <w:rFonts w:ascii="Times New Roman" w:eastAsia="Times New Roman" w:hAnsi="Times New Roman" w:cs="Times New Roman"/>
          <w:color w:val="000000"/>
          <w:sz w:val="24"/>
          <w:szCs w:val="24"/>
        </w:rPr>
        <w:t xml:space="preserve"> at its registered office, </w:t>
      </w:r>
      <w:r w:rsidR="00BC1680">
        <w:rPr>
          <w:rFonts w:ascii="Times New Roman" w:eastAsia="Times New Roman" w:hAnsi="Times New Roman" w:cs="Times New Roman"/>
          <w:color w:val="000000"/>
          <w:sz w:val="24"/>
          <w:szCs w:val="24"/>
        </w:rPr>
        <w:t>correct,</w:t>
      </w:r>
      <w:r>
        <w:rPr>
          <w:rFonts w:ascii="Times New Roman" w:eastAsia="Times New Roman" w:hAnsi="Times New Roman" w:cs="Times New Roman"/>
          <w:color w:val="000000"/>
          <w:sz w:val="24"/>
          <w:szCs w:val="24"/>
        </w:rPr>
        <w:t xml:space="preserve"> and complete books and records of </w:t>
      </w:r>
      <w:r>
        <w:rPr>
          <w:rFonts w:ascii="Times New Roman" w:eastAsia="Times New Roman" w:hAnsi="Times New Roman" w:cs="Times New Roman"/>
          <w:sz w:val="24"/>
          <w:szCs w:val="24"/>
        </w:rPr>
        <w:t>accounts</w:t>
      </w:r>
      <w:r>
        <w:rPr>
          <w:rFonts w:ascii="Times New Roman" w:eastAsia="Times New Roman" w:hAnsi="Times New Roman" w:cs="Times New Roman"/>
          <w:color w:val="000000"/>
          <w:sz w:val="24"/>
          <w:szCs w:val="24"/>
        </w:rPr>
        <w:t>.  These records may be kept in digital status, unless otherwise noted.</w:t>
      </w:r>
    </w:p>
    <w:p w14:paraId="00000113" w14:textId="72D5DB34" w:rsidR="00A96DC9" w:rsidRDefault="004E7E05">
      <w:pPr>
        <w:numPr>
          <w:ilvl w:val="1"/>
          <w:numId w:val="3"/>
        </w:numPr>
        <w:pBdr>
          <w:top w:val="nil"/>
          <w:left w:val="nil"/>
          <w:bottom w:val="nil"/>
          <w:right w:val="nil"/>
          <w:between w:val="nil"/>
        </w:pBdr>
        <w:tabs>
          <w:tab w:val="left" w:pos="810"/>
          <w:tab w:val="left" w:pos="1440"/>
        </w:tabs>
        <w:spacing w:after="0" w:line="240"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Corporation </w:t>
      </w:r>
      <w:r w:rsidR="00BC1680">
        <w:rPr>
          <w:rFonts w:ascii="Times New Roman" w:eastAsia="Times New Roman" w:hAnsi="Times New Roman" w:cs="Times New Roman"/>
          <w:color w:val="000000"/>
          <w:sz w:val="24"/>
          <w:szCs w:val="24"/>
        </w:rPr>
        <w:t>will keep</w:t>
      </w:r>
      <w:r>
        <w:rPr>
          <w:rFonts w:ascii="Times New Roman" w:eastAsia="Times New Roman" w:hAnsi="Times New Roman" w:cs="Times New Roman"/>
          <w:color w:val="000000"/>
          <w:sz w:val="24"/>
          <w:szCs w:val="24"/>
        </w:rPr>
        <w:t xml:space="preserve"> at its registered office, the original or a copy of its </w:t>
      </w:r>
      <w:r w:rsidR="00BC1680">
        <w:rPr>
          <w:rFonts w:ascii="Times New Roman" w:eastAsia="Times New Roman" w:hAnsi="Times New Roman" w:cs="Times New Roman"/>
          <w:color w:val="000000"/>
          <w:sz w:val="24"/>
          <w:szCs w:val="24"/>
        </w:rPr>
        <w:t>Bylaws,</w:t>
      </w:r>
      <w:r>
        <w:rPr>
          <w:rFonts w:ascii="Times New Roman" w:eastAsia="Times New Roman" w:hAnsi="Times New Roman" w:cs="Times New Roman"/>
          <w:color w:val="000000"/>
          <w:sz w:val="24"/>
          <w:szCs w:val="24"/>
        </w:rPr>
        <w:t xml:space="preserve"> including amendments to date.</w:t>
      </w:r>
    </w:p>
    <w:p w14:paraId="00000114" w14:textId="241222CA" w:rsidR="00A96DC9" w:rsidRDefault="004E7E05">
      <w:pPr>
        <w:numPr>
          <w:ilvl w:val="1"/>
          <w:numId w:val="3"/>
        </w:numPr>
        <w:pBdr>
          <w:top w:val="nil"/>
          <w:left w:val="nil"/>
          <w:bottom w:val="nil"/>
          <w:right w:val="nil"/>
          <w:between w:val="nil"/>
        </w:pBdr>
        <w:tabs>
          <w:tab w:val="left" w:pos="810"/>
          <w:tab w:val="left" w:pos="1440"/>
        </w:tabs>
        <w:spacing w:after="0" w:line="240"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Corporation </w:t>
      </w:r>
      <w:r w:rsidR="00BC1680">
        <w:rPr>
          <w:rFonts w:ascii="Times New Roman" w:eastAsia="Times New Roman" w:hAnsi="Times New Roman" w:cs="Times New Roman"/>
          <w:color w:val="000000"/>
          <w:sz w:val="24"/>
          <w:szCs w:val="24"/>
        </w:rPr>
        <w:t>will keep</w:t>
      </w:r>
      <w:r>
        <w:rPr>
          <w:rFonts w:ascii="Times New Roman" w:eastAsia="Times New Roman" w:hAnsi="Times New Roman" w:cs="Times New Roman"/>
          <w:color w:val="000000"/>
          <w:sz w:val="24"/>
          <w:szCs w:val="24"/>
        </w:rPr>
        <w:t xml:space="preserve"> at its </w:t>
      </w:r>
      <w:r w:rsidR="00BC1680">
        <w:rPr>
          <w:rFonts w:ascii="Times New Roman" w:eastAsia="Times New Roman" w:hAnsi="Times New Roman" w:cs="Times New Roman"/>
          <w:color w:val="000000"/>
          <w:sz w:val="24"/>
          <w:szCs w:val="24"/>
        </w:rPr>
        <w:t>registered office</w:t>
      </w:r>
      <w:r>
        <w:rPr>
          <w:rFonts w:ascii="Times New Roman" w:eastAsia="Times New Roman" w:hAnsi="Times New Roman" w:cs="Times New Roman"/>
          <w:color w:val="000000"/>
          <w:sz w:val="24"/>
          <w:szCs w:val="24"/>
        </w:rPr>
        <w:t xml:space="preserve"> an original or duplicate Board of </w:t>
      </w:r>
      <w:r>
        <w:rPr>
          <w:rFonts w:ascii="Times New Roman" w:eastAsia="Times New Roman" w:hAnsi="Times New Roman" w:cs="Times New Roman"/>
          <w:sz w:val="24"/>
          <w:szCs w:val="24"/>
        </w:rPr>
        <w:t>Directors</w:t>
      </w:r>
      <w:r>
        <w:rPr>
          <w:rFonts w:ascii="Times New Roman" w:eastAsia="Times New Roman" w:hAnsi="Times New Roman" w:cs="Times New Roman"/>
          <w:color w:val="000000"/>
          <w:sz w:val="24"/>
          <w:szCs w:val="24"/>
        </w:rPr>
        <w:t xml:space="preserve"> register, providing the names of Directors and showing their respective addresses.  </w:t>
      </w:r>
    </w:p>
    <w:p w14:paraId="00000115" w14:textId="66461DED" w:rsidR="00A96DC9" w:rsidRDefault="004E7E05">
      <w:pPr>
        <w:numPr>
          <w:ilvl w:val="1"/>
          <w:numId w:val="3"/>
        </w:numPr>
        <w:pBdr>
          <w:top w:val="nil"/>
          <w:left w:val="nil"/>
          <w:bottom w:val="nil"/>
          <w:right w:val="nil"/>
          <w:between w:val="nil"/>
        </w:pBdr>
        <w:tabs>
          <w:tab w:val="left" w:pos="810"/>
          <w:tab w:val="left" w:pos="1440"/>
        </w:tabs>
        <w:spacing w:after="0" w:line="240"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Corporation </w:t>
      </w:r>
      <w:r w:rsidR="00BC1680">
        <w:rPr>
          <w:rFonts w:ascii="Times New Roman" w:eastAsia="Times New Roman" w:hAnsi="Times New Roman" w:cs="Times New Roman"/>
          <w:color w:val="000000"/>
          <w:sz w:val="24"/>
          <w:szCs w:val="24"/>
        </w:rPr>
        <w:t>will keep</w:t>
      </w:r>
      <w:r>
        <w:rPr>
          <w:rFonts w:ascii="Times New Roman" w:eastAsia="Times New Roman" w:hAnsi="Times New Roman" w:cs="Times New Roman"/>
          <w:color w:val="000000"/>
          <w:sz w:val="24"/>
          <w:szCs w:val="24"/>
        </w:rPr>
        <w:t xml:space="preserve"> at its registered </w:t>
      </w:r>
      <w:r w:rsidR="00BC1680">
        <w:rPr>
          <w:rFonts w:ascii="Times New Roman" w:eastAsia="Times New Roman" w:hAnsi="Times New Roman" w:cs="Times New Roman"/>
          <w:color w:val="000000"/>
          <w:sz w:val="24"/>
          <w:szCs w:val="24"/>
        </w:rPr>
        <w:t>office</w:t>
      </w:r>
      <w:r>
        <w:rPr>
          <w:rFonts w:ascii="Times New Roman" w:eastAsia="Times New Roman" w:hAnsi="Times New Roman" w:cs="Times New Roman"/>
          <w:color w:val="000000"/>
          <w:sz w:val="24"/>
          <w:szCs w:val="24"/>
        </w:rPr>
        <w:t xml:space="preserve"> an original, signed copy of meeting minutes created during board of </w:t>
      </w:r>
      <w:r w:rsidR="00BC1680">
        <w:rPr>
          <w:rFonts w:ascii="Times New Roman" w:eastAsia="Times New Roman" w:hAnsi="Times New Roman" w:cs="Times New Roman"/>
          <w:color w:val="000000"/>
          <w:sz w:val="24"/>
          <w:szCs w:val="24"/>
        </w:rPr>
        <w:t>directors</w:t>
      </w:r>
      <w:r>
        <w:rPr>
          <w:rFonts w:ascii="Times New Roman" w:eastAsia="Times New Roman" w:hAnsi="Times New Roman" w:cs="Times New Roman"/>
          <w:color w:val="000000"/>
          <w:sz w:val="24"/>
          <w:szCs w:val="24"/>
        </w:rPr>
        <w:t xml:space="preserve"> scheduled meetings.</w:t>
      </w:r>
    </w:p>
    <w:p w14:paraId="00000116" w14:textId="2CAD374C" w:rsidR="00A96DC9" w:rsidRDefault="004E7E05">
      <w:pPr>
        <w:numPr>
          <w:ilvl w:val="1"/>
          <w:numId w:val="3"/>
        </w:numPr>
        <w:pBdr>
          <w:top w:val="nil"/>
          <w:left w:val="nil"/>
          <w:bottom w:val="nil"/>
          <w:right w:val="nil"/>
          <w:between w:val="nil"/>
        </w:pBdr>
        <w:tabs>
          <w:tab w:val="left" w:pos="810"/>
          <w:tab w:val="left" w:pos="1440"/>
        </w:tabs>
        <w:spacing w:after="0" w:line="240"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Corporation </w:t>
      </w:r>
      <w:r w:rsidR="00BC1680">
        <w:rPr>
          <w:rFonts w:ascii="Times New Roman" w:eastAsia="Times New Roman" w:hAnsi="Times New Roman" w:cs="Times New Roman"/>
          <w:color w:val="000000"/>
          <w:sz w:val="24"/>
          <w:szCs w:val="24"/>
        </w:rPr>
        <w:t>will keep</w:t>
      </w:r>
      <w:r>
        <w:rPr>
          <w:rFonts w:ascii="Times New Roman" w:eastAsia="Times New Roman" w:hAnsi="Times New Roman" w:cs="Times New Roman"/>
          <w:color w:val="000000"/>
          <w:sz w:val="24"/>
          <w:szCs w:val="24"/>
        </w:rPr>
        <w:t xml:space="preserve"> at its registered </w:t>
      </w:r>
      <w:r w:rsidR="00BC1680">
        <w:rPr>
          <w:rFonts w:ascii="Times New Roman" w:eastAsia="Times New Roman" w:hAnsi="Times New Roman" w:cs="Times New Roman"/>
          <w:color w:val="000000"/>
          <w:sz w:val="24"/>
          <w:szCs w:val="24"/>
        </w:rPr>
        <w:t>office</w:t>
      </w:r>
      <w:r>
        <w:rPr>
          <w:rFonts w:ascii="Times New Roman" w:eastAsia="Times New Roman" w:hAnsi="Times New Roman" w:cs="Times New Roman"/>
          <w:color w:val="000000"/>
          <w:sz w:val="24"/>
          <w:szCs w:val="24"/>
        </w:rPr>
        <w:t xml:space="preserve"> an original, printed copy of the Corporation's annual financial audit, Form 990, Financial </w:t>
      </w:r>
      <w:r w:rsidR="00BC1680">
        <w:rPr>
          <w:rFonts w:ascii="Times New Roman" w:eastAsia="Times New Roman" w:hAnsi="Times New Roman" w:cs="Times New Roman"/>
          <w:color w:val="000000"/>
          <w:sz w:val="24"/>
          <w:szCs w:val="24"/>
        </w:rPr>
        <w:t>Statements,</w:t>
      </w:r>
      <w:r>
        <w:rPr>
          <w:rFonts w:ascii="Times New Roman" w:eastAsia="Times New Roman" w:hAnsi="Times New Roman" w:cs="Times New Roman"/>
          <w:color w:val="000000"/>
          <w:sz w:val="24"/>
          <w:szCs w:val="24"/>
        </w:rPr>
        <w:t xml:space="preserve"> and documentation provided throughout the auditing process.</w:t>
      </w:r>
    </w:p>
    <w:p w14:paraId="00000117" w14:textId="77777777" w:rsidR="00A96DC9" w:rsidRDefault="00A96DC9">
      <w:pPr>
        <w:tabs>
          <w:tab w:val="left" w:pos="810"/>
          <w:tab w:val="left" w:pos="1530"/>
        </w:tabs>
        <w:spacing w:after="0" w:line="240" w:lineRule="auto"/>
        <w:rPr>
          <w:rFonts w:ascii="Times New Roman" w:eastAsia="Times New Roman" w:hAnsi="Times New Roman" w:cs="Times New Roman"/>
          <w:sz w:val="24"/>
          <w:szCs w:val="24"/>
        </w:rPr>
      </w:pPr>
    </w:p>
    <w:p w14:paraId="00000118" w14:textId="77777777" w:rsidR="00A96DC9" w:rsidRDefault="004E7E05">
      <w:pPr>
        <w:tabs>
          <w:tab w:val="left" w:pos="810"/>
          <w:tab w:val="left" w:pos="153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ab/>
        <w:t>Inspection of Books and Records</w:t>
      </w:r>
    </w:p>
    <w:p w14:paraId="00000119" w14:textId="77777777"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books and records of the Corporation may be inspected by any Director for any reason at any reasonable time.</w:t>
      </w:r>
    </w:p>
    <w:p w14:paraId="0000011A" w14:textId="77777777" w:rsidR="00A96DC9" w:rsidRDefault="00A96DC9">
      <w:pPr>
        <w:tabs>
          <w:tab w:val="left" w:pos="1080"/>
          <w:tab w:val="left" w:pos="1800"/>
        </w:tabs>
        <w:spacing w:after="0" w:line="240" w:lineRule="auto"/>
        <w:rPr>
          <w:rFonts w:ascii="Times New Roman" w:eastAsia="Times New Roman" w:hAnsi="Times New Roman" w:cs="Times New Roman"/>
          <w:sz w:val="24"/>
          <w:szCs w:val="24"/>
        </w:rPr>
      </w:pPr>
    </w:p>
    <w:p w14:paraId="0000011B" w14:textId="77777777" w:rsidR="00A96DC9" w:rsidRDefault="004E7E05">
      <w:pPr>
        <w:tabs>
          <w:tab w:val="left" w:pos="108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Non-profit Corporation</w:t>
      </w:r>
    </w:p>
    <w:p w14:paraId="0000011C" w14:textId="77777777" w:rsidR="00A96DC9" w:rsidRDefault="004E7E0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The Corporation will not have or issue shares of stock.</w:t>
      </w:r>
    </w:p>
    <w:p w14:paraId="0000011D" w14:textId="77777777" w:rsidR="00A96DC9" w:rsidRDefault="004E7E0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5.2</w:t>
      </w:r>
      <w:r>
        <w:rPr>
          <w:rFonts w:ascii="Times New Roman" w:eastAsia="Times New Roman" w:hAnsi="Times New Roman" w:cs="Times New Roman"/>
          <w:sz w:val="24"/>
          <w:szCs w:val="24"/>
        </w:rPr>
        <w:tab/>
        <w:t>The Corporation will not distribute any dividends to any person or persons.</w:t>
      </w:r>
    </w:p>
    <w:p w14:paraId="0000011E" w14:textId="77777777" w:rsidR="00A96DC9" w:rsidRDefault="004E7E05">
      <w:pPr>
        <w:tabs>
          <w:tab w:val="left" w:pos="720"/>
          <w:tab w:val="left" w:pos="144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5.3</w:t>
      </w:r>
      <w:r>
        <w:rPr>
          <w:rFonts w:ascii="Times New Roman" w:eastAsia="Times New Roman" w:hAnsi="Times New Roman" w:cs="Times New Roman"/>
          <w:sz w:val="24"/>
          <w:szCs w:val="24"/>
        </w:rPr>
        <w:tab/>
        <w:t>The Corporation may, however, permit compensation for expenses such as food, lodging and travel when acting on behalf of the Corporation, and/or hire and compensate such employees, as the Board of Directors deems necessary, to carry out the purpose of the Corporation.</w:t>
      </w:r>
    </w:p>
    <w:p w14:paraId="0000011F" w14:textId="77777777" w:rsidR="00A96DC9" w:rsidRDefault="00A96DC9">
      <w:pPr>
        <w:tabs>
          <w:tab w:val="left" w:pos="1080"/>
          <w:tab w:val="left" w:pos="1800"/>
        </w:tabs>
        <w:spacing w:after="0" w:line="240" w:lineRule="auto"/>
        <w:ind w:left="1080" w:hanging="1080"/>
        <w:rPr>
          <w:rFonts w:ascii="Times New Roman" w:eastAsia="Times New Roman" w:hAnsi="Times New Roman" w:cs="Times New Roman"/>
          <w:b/>
          <w:sz w:val="24"/>
          <w:szCs w:val="24"/>
        </w:rPr>
      </w:pPr>
    </w:p>
    <w:p w14:paraId="00000120" w14:textId="77777777" w:rsidR="00A96DC9" w:rsidRDefault="004E7E05">
      <w:pPr>
        <w:tabs>
          <w:tab w:val="left" w:pos="1080"/>
          <w:tab w:val="left" w:pos="18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w:t>
      </w:r>
    </w:p>
    <w:p w14:paraId="00000121" w14:textId="77777777" w:rsidR="00A96DC9" w:rsidRDefault="004E7E05">
      <w:pPr>
        <w:tabs>
          <w:tab w:val="left" w:pos="1080"/>
          <w:tab w:val="left" w:pos="1800"/>
        </w:tabs>
        <w:spacing w:after="0" w:line="240" w:lineRule="auto"/>
        <w:ind w:left="108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Conflict of Interest</w:t>
      </w:r>
    </w:p>
    <w:p w14:paraId="00000122" w14:textId="77777777" w:rsidR="00A96DC9" w:rsidRDefault="00A96DC9">
      <w:pPr>
        <w:tabs>
          <w:tab w:val="left" w:pos="1080"/>
          <w:tab w:val="left" w:pos="1800"/>
        </w:tabs>
        <w:spacing w:after="0" w:line="240" w:lineRule="auto"/>
        <w:ind w:left="1080" w:hanging="1080"/>
        <w:rPr>
          <w:rFonts w:ascii="Times New Roman" w:eastAsia="Times New Roman" w:hAnsi="Times New Roman" w:cs="Times New Roman"/>
          <w:b/>
          <w:sz w:val="24"/>
          <w:szCs w:val="24"/>
        </w:rPr>
      </w:pPr>
    </w:p>
    <w:p w14:paraId="00000123" w14:textId="77777777" w:rsidR="00A96DC9" w:rsidRDefault="004E7E05">
      <w:pPr>
        <w:tabs>
          <w:tab w:val="left" w:pos="1080"/>
          <w:tab w:val="left" w:pos="1440"/>
        </w:tabs>
        <w:spacing w:after="0" w:line="240" w:lineRule="auto"/>
        <w:ind w:left="1800" w:hanging="1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Conflict of Interest</w:t>
      </w:r>
    </w:p>
    <w:p w14:paraId="00000124" w14:textId="77777777" w:rsidR="00A96DC9" w:rsidRDefault="004E7E05">
      <w:pPr>
        <w:numPr>
          <w:ilvl w:val="1"/>
          <w:numId w:val="10"/>
        </w:numPr>
        <w:pBdr>
          <w:top w:val="nil"/>
          <w:left w:val="nil"/>
          <w:bottom w:val="nil"/>
          <w:right w:val="nil"/>
          <w:between w:val="nil"/>
        </w:pBdr>
        <w:tabs>
          <w:tab w:val="left" w:pos="810"/>
          <w:tab w:val="left" w:pos="900"/>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 of the Board of Directors are responsible for reviewing and signing the Corporations Conflict of Interest policy </w:t>
      </w:r>
      <w:sdt>
        <w:sdtPr>
          <w:tag w:val="goog_rdk_8"/>
          <w:id w:val="-1321424837"/>
        </w:sdtPr>
        <w:sdtContent/>
      </w:sdt>
      <w:r>
        <w:rPr>
          <w:rFonts w:ascii="Times New Roman" w:eastAsia="Times New Roman" w:hAnsi="Times New Roman" w:cs="Times New Roman"/>
          <w:color w:val="000000"/>
          <w:sz w:val="24"/>
          <w:szCs w:val="24"/>
        </w:rPr>
        <w:t>annually.</w:t>
      </w:r>
    </w:p>
    <w:p w14:paraId="00000125" w14:textId="77777777" w:rsidR="00A96DC9" w:rsidRDefault="004E7E05">
      <w:pPr>
        <w:numPr>
          <w:ilvl w:val="1"/>
          <w:numId w:val="10"/>
        </w:numPr>
        <w:pBdr>
          <w:top w:val="nil"/>
          <w:left w:val="nil"/>
          <w:bottom w:val="nil"/>
          <w:right w:val="nil"/>
          <w:between w:val="nil"/>
        </w:pBdr>
        <w:tabs>
          <w:tab w:val="left" w:pos="810"/>
          <w:tab w:val="left" w:pos="900"/>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person serving on the Board of Directors, who in the discharge of his or her duties as a Director would be required to vote on a matter that would result in a conflict of interest shall abstain from voting. </w:t>
      </w:r>
    </w:p>
    <w:p w14:paraId="00000126" w14:textId="07736989" w:rsidR="00A96DC9" w:rsidRDefault="004E7E05">
      <w:pPr>
        <w:numPr>
          <w:ilvl w:val="1"/>
          <w:numId w:val="10"/>
        </w:numPr>
        <w:pBdr>
          <w:top w:val="nil"/>
          <w:left w:val="nil"/>
          <w:bottom w:val="nil"/>
          <w:right w:val="nil"/>
          <w:between w:val="nil"/>
        </w:pBdr>
        <w:tabs>
          <w:tab w:val="left" w:pos="810"/>
          <w:tab w:val="left" w:pos="900"/>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person serving on the Board of </w:t>
      </w:r>
      <w:r w:rsidR="00BC1680">
        <w:rPr>
          <w:rFonts w:ascii="Times New Roman" w:eastAsia="Times New Roman" w:hAnsi="Times New Roman" w:cs="Times New Roman"/>
          <w:color w:val="000000"/>
          <w:sz w:val="24"/>
          <w:szCs w:val="24"/>
        </w:rPr>
        <w:t>Directors</w:t>
      </w:r>
      <w:r>
        <w:rPr>
          <w:rFonts w:ascii="Times New Roman" w:eastAsia="Times New Roman" w:hAnsi="Times New Roman" w:cs="Times New Roman"/>
          <w:color w:val="000000"/>
          <w:sz w:val="24"/>
          <w:szCs w:val="24"/>
        </w:rPr>
        <w:t xml:space="preserve"> shall publicly announce and disclose the nature of his or her conflict of interest as a public record, prior to a vote being taken in the associated matter.</w:t>
      </w:r>
    </w:p>
    <w:p w14:paraId="00000127" w14:textId="77777777" w:rsidR="00A96DC9" w:rsidRDefault="00A96DC9">
      <w:pPr>
        <w:tabs>
          <w:tab w:val="left" w:pos="1080"/>
          <w:tab w:val="left" w:pos="1800"/>
        </w:tabs>
        <w:spacing w:after="0" w:line="240" w:lineRule="auto"/>
        <w:rPr>
          <w:b/>
          <w:sz w:val="28"/>
          <w:szCs w:val="28"/>
        </w:rPr>
      </w:pPr>
    </w:p>
    <w:p w14:paraId="00000128" w14:textId="77777777" w:rsidR="00A96DC9" w:rsidRDefault="004E7E05">
      <w:pPr>
        <w:tabs>
          <w:tab w:val="left" w:pos="1080"/>
          <w:tab w:val="left" w:pos="1800"/>
        </w:tabs>
        <w:spacing w:after="0" w:line="240" w:lineRule="auto"/>
        <w:ind w:left="1080" w:hanging="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w:t>
      </w:r>
    </w:p>
    <w:p w14:paraId="00000129" w14:textId="77777777" w:rsidR="00A96DC9" w:rsidRDefault="004E7E05">
      <w:pPr>
        <w:tabs>
          <w:tab w:val="left" w:pos="1080"/>
          <w:tab w:val="left" w:pos="1800"/>
        </w:tabs>
        <w:spacing w:after="0" w:line="240" w:lineRule="auto"/>
        <w:ind w:left="108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Indemnification</w:t>
      </w:r>
    </w:p>
    <w:p w14:paraId="0000012A" w14:textId="77777777" w:rsidR="00A96DC9" w:rsidRDefault="00A96DC9">
      <w:pPr>
        <w:tabs>
          <w:tab w:val="left" w:pos="1080"/>
          <w:tab w:val="left" w:pos="1800"/>
        </w:tabs>
        <w:spacing w:after="0" w:line="240" w:lineRule="auto"/>
        <w:ind w:left="1080" w:hanging="1080"/>
        <w:jc w:val="center"/>
        <w:rPr>
          <w:rFonts w:ascii="Times New Roman" w:eastAsia="Times New Roman" w:hAnsi="Times New Roman" w:cs="Times New Roman"/>
          <w:b/>
          <w:sz w:val="24"/>
          <w:szCs w:val="24"/>
        </w:rPr>
      </w:pPr>
    </w:p>
    <w:p w14:paraId="0000012B" w14:textId="77777777" w:rsidR="00A96DC9" w:rsidRDefault="004E7E05">
      <w:pPr>
        <w:tabs>
          <w:tab w:val="left" w:pos="1080"/>
          <w:tab w:val="left" w:pos="1440"/>
        </w:tabs>
        <w:spacing w:after="0" w:line="240" w:lineRule="auto"/>
        <w:ind w:left="1080" w:hanging="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Indemnification of Directors, Officers, and Employees</w:t>
      </w:r>
    </w:p>
    <w:p w14:paraId="0000012C" w14:textId="77777777" w:rsidR="00A96DC9" w:rsidRDefault="004E7E05">
      <w:pPr>
        <w:numPr>
          <w:ilvl w:val="1"/>
          <w:numId w:val="11"/>
        </w:numPr>
        <w:pBdr>
          <w:top w:val="nil"/>
          <w:left w:val="nil"/>
          <w:bottom w:val="nil"/>
          <w:right w:val="nil"/>
          <w:between w:val="nil"/>
        </w:pBdr>
        <w:tabs>
          <w:tab w:val="left" w:pos="810"/>
        </w:tabs>
        <w:spacing w:after="0" w:line="240" w:lineRule="auto"/>
        <w:ind w:left="900"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Corporation may indemnify any Director, Officer, or Employee who was or is a party or is threatened to be a part of any threatened, pending or completed action, suite or proceeding, whether civil, administrative or investigative, by reason of the fact that such person is or was a Director, Officer, or Employee of the Corporation or is or was serving at the request of the Corporation as a Director, Officer, or Employee of another corporation, domestic or foreign, non-profit or for-profit, partnership, joint venture, trust or other enterprise against expenses (including attorney fees), judgements, fines and amounts paid in settlement actually and reasonably incurred by him or her in connection with such action, suite, or proceeding, to the extent and under the circumstances permitted by applicable Corporation Law of the Commonwealth of Pennsylvania.</w:t>
      </w:r>
    </w:p>
    <w:p w14:paraId="0000012D" w14:textId="77777777" w:rsidR="00A96DC9" w:rsidRDefault="004E7E05">
      <w:pPr>
        <w:numPr>
          <w:ilvl w:val="1"/>
          <w:numId w:val="11"/>
        </w:numPr>
        <w:pBdr>
          <w:top w:val="nil"/>
          <w:left w:val="nil"/>
          <w:bottom w:val="nil"/>
          <w:right w:val="nil"/>
          <w:between w:val="nil"/>
        </w:pBdr>
        <w:tabs>
          <w:tab w:val="left" w:pos="810"/>
        </w:tabs>
        <w:spacing w:after="0" w:line="240" w:lineRule="auto"/>
        <w:ind w:left="900"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Such indemnification (unless ordered by a court), shall be made as authorized in a specific case upon a determination that indemnification of the Director, Officer, or Employee is proper in the circumstances because he or she has met the applicable standards of conduct set forth in the applicable Corporation Law of the Commonwealth of Pennsylvania.</w:t>
      </w:r>
    </w:p>
    <w:p w14:paraId="0000012E" w14:textId="77777777" w:rsidR="00A96DC9" w:rsidRDefault="004E7E05">
      <w:pPr>
        <w:numPr>
          <w:ilvl w:val="1"/>
          <w:numId w:val="11"/>
        </w:numPr>
        <w:pBdr>
          <w:top w:val="nil"/>
          <w:left w:val="nil"/>
          <w:bottom w:val="nil"/>
          <w:right w:val="nil"/>
          <w:between w:val="nil"/>
        </w:pBdr>
        <w:tabs>
          <w:tab w:val="left" w:pos="810"/>
        </w:tabs>
        <w:spacing w:after="0" w:line="240" w:lineRule="auto"/>
        <w:ind w:left="900"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Such determination may be made by the Board of Directors by the majority vote of a quorum consisting of Directors who were not, and are not, parties to or threatened with any such action, suite, or proceeding or if such a quorum is not obtainable, or if a majority vote of a quorum of disinterested Directors so directs, in a written opinion by independent legal counsel meeting the requirements of the applicable Corporation Law of the Commonwealth of Pennsylvania by the Court of Common </w:t>
      </w:r>
      <w:r>
        <w:rPr>
          <w:rFonts w:ascii="Times New Roman" w:eastAsia="Times New Roman" w:hAnsi="Times New Roman" w:cs="Times New Roman"/>
          <w:sz w:val="24"/>
          <w:szCs w:val="24"/>
        </w:rPr>
        <w:t>Pleas</w:t>
      </w:r>
      <w:r>
        <w:rPr>
          <w:rFonts w:ascii="Times New Roman" w:eastAsia="Times New Roman" w:hAnsi="Times New Roman" w:cs="Times New Roman"/>
          <w:color w:val="000000"/>
          <w:sz w:val="24"/>
          <w:szCs w:val="24"/>
        </w:rPr>
        <w:t xml:space="preserve"> or the court in which such action, suite, or proceeding was brought.</w:t>
      </w:r>
    </w:p>
    <w:p w14:paraId="0000012F" w14:textId="77777777" w:rsidR="00A96DC9" w:rsidRDefault="00A96DC9">
      <w:pPr>
        <w:tabs>
          <w:tab w:val="left" w:pos="810"/>
        </w:tabs>
        <w:spacing w:after="0" w:line="240" w:lineRule="auto"/>
        <w:rPr>
          <w:rFonts w:ascii="Times New Roman" w:eastAsia="Times New Roman" w:hAnsi="Times New Roman" w:cs="Times New Roman"/>
          <w:b/>
          <w:sz w:val="24"/>
          <w:szCs w:val="24"/>
        </w:rPr>
      </w:pPr>
    </w:p>
    <w:p w14:paraId="00000130" w14:textId="77777777" w:rsidR="00A96DC9" w:rsidRDefault="004E7E05">
      <w:pPr>
        <w:tabs>
          <w:tab w:val="left" w:pos="8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t>Insurance</w:t>
      </w:r>
    </w:p>
    <w:p w14:paraId="00000131" w14:textId="77777777" w:rsidR="00A96DC9" w:rsidRDefault="004E7E05">
      <w:pPr>
        <w:tabs>
          <w:tab w:val="left" w:pos="108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Corporation shall have the power to purchase and maintain insurance on behalf of any person who is or was a Director, Officer, or Employee of the Corporation, or is serving at the request of the Corporation, against any liability asserted against him or her and incurred by him or her in any such capacity, or arising out of his or her status as such, whether or not the Corporation would have the power to indemnify him or her against such liability.</w:t>
      </w:r>
    </w:p>
    <w:p w14:paraId="00000132" w14:textId="77777777" w:rsidR="00A96DC9" w:rsidRDefault="00A96DC9">
      <w:pPr>
        <w:tabs>
          <w:tab w:val="left" w:pos="1080"/>
          <w:tab w:val="left" w:pos="1800"/>
        </w:tabs>
        <w:spacing w:after="0" w:line="240" w:lineRule="auto"/>
        <w:ind w:left="1080" w:hanging="1080"/>
        <w:rPr>
          <w:b/>
          <w:sz w:val="24"/>
          <w:szCs w:val="24"/>
        </w:rPr>
      </w:pPr>
    </w:p>
    <w:p w14:paraId="00000133" w14:textId="77777777" w:rsidR="00A96DC9" w:rsidRDefault="00A96DC9">
      <w:pPr>
        <w:tabs>
          <w:tab w:val="left" w:pos="1080"/>
          <w:tab w:val="left" w:pos="1800"/>
        </w:tabs>
        <w:spacing w:after="0" w:line="240" w:lineRule="auto"/>
        <w:ind w:left="1080" w:hanging="1080"/>
        <w:jc w:val="center"/>
        <w:rPr>
          <w:rFonts w:ascii="Times New Roman" w:eastAsia="Times New Roman" w:hAnsi="Times New Roman" w:cs="Times New Roman"/>
          <w:b/>
          <w:sz w:val="24"/>
          <w:szCs w:val="24"/>
        </w:rPr>
      </w:pPr>
    </w:p>
    <w:p w14:paraId="00000134" w14:textId="77777777" w:rsidR="00A96DC9" w:rsidRDefault="004E7E05">
      <w:pPr>
        <w:tabs>
          <w:tab w:val="left" w:pos="1080"/>
          <w:tab w:val="left" w:pos="18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XIII</w:t>
      </w:r>
    </w:p>
    <w:p w14:paraId="00000135" w14:textId="77777777" w:rsidR="00A96DC9" w:rsidRDefault="004E7E05">
      <w:pPr>
        <w:tabs>
          <w:tab w:val="left" w:pos="1080"/>
          <w:tab w:val="left" w:pos="1800"/>
        </w:tabs>
        <w:spacing w:after="0" w:line="240" w:lineRule="auto"/>
        <w:ind w:left="108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Robert's Rule of Order</w:t>
      </w:r>
    </w:p>
    <w:p w14:paraId="00000136" w14:textId="77777777" w:rsidR="00A96DC9" w:rsidRDefault="00A96DC9">
      <w:pPr>
        <w:tabs>
          <w:tab w:val="left" w:pos="1080"/>
          <w:tab w:val="left" w:pos="1800"/>
        </w:tabs>
        <w:spacing w:after="0" w:line="240" w:lineRule="auto"/>
        <w:ind w:left="1080" w:hanging="1080"/>
        <w:jc w:val="center"/>
        <w:rPr>
          <w:b/>
          <w:sz w:val="28"/>
          <w:szCs w:val="28"/>
        </w:rPr>
      </w:pPr>
    </w:p>
    <w:p w14:paraId="00000137" w14:textId="77777777" w:rsidR="00A96DC9" w:rsidRDefault="004E7E05">
      <w:pPr>
        <w:tabs>
          <w:tab w:val="left" w:pos="1080"/>
          <w:tab w:val="left" w:pos="1440"/>
        </w:tabs>
        <w:spacing w:after="0" w:line="240" w:lineRule="auto"/>
        <w:ind w:left="1080" w:hanging="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Robert's Rule of Order</w:t>
      </w:r>
    </w:p>
    <w:p w14:paraId="00000138" w14:textId="77777777" w:rsidR="00A96DC9" w:rsidRDefault="004E7E05">
      <w:pPr>
        <w:tabs>
          <w:tab w:val="left" w:pos="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matters of procedure not specifically delineated in the Bylaws, Robert's Rules of Order will be followed.</w:t>
      </w:r>
    </w:p>
    <w:p w14:paraId="00000139" w14:textId="77777777" w:rsidR="00A96DC9" w:rsidRDefault="00A96DC9">
      <w:pPr>
        <w:tabs>
          <w:tab w:val="left" w:pos="0"/>
          <w:tab w:val="left" w:pos="1440"/>
        </w:tabs>
        <w:spacing w:after="0" w:line="240" w:lineRule="auto"/>
        <w:rPr>
          <w:rFonts w:ascii="Times New Roman" w:eastAsia="Times New Roman" w:hAnsi="Times New Roman" w:cs="Times New Roman"/>
          <w:sz w:val="24"/>
          <w:szCs w:val="24"/>
        </w:rPr>
      </w:pPr>
    </w:p>
    <w:p w14:paraId="0000013A" w14:textId="77777777" w:rsidR="00A96DC9" w:rsidRDefault="00A96DC9">
      <w:pPr>
        <w:tabs>
          <w:tab w:val="left" w:pos="0"/>
          <w:tab w:val="left" w:pos="1440"/>
        </w:tabs>
        <w:spacing w:after="0" w:line="240" w:lineRule="auto"/>
        <w:jc w:val="center"/>
        <w:rPr>
          <w:rFonts w:ascii="Times New Roman" w:eastAsia="Times New Roman" w:hAnsi="Times New Roman" w:cs="Times New Roman"/>
          <w:b/>
          <w:sz w:val="24"/>
          <w:szCs w:val="24"/>
        </w:rPr>
      </w:pPr>
    </w:p>
    <w:p w14:paraId="0000013B" w14:textId="77777777" w:rsidR="00A96DC9" w:rsidRDefault="004E7E05">
      <w:pPr>
        <w:tabs>
          <w:tab w:val="left" w:pos="0"/>
          <w:tab w:val="left" w:pos="14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XIV</w:t>
      </w:r>
    </w:p>
    <w:p w14:paraId="0000013C" w14:textId="77777777" w:rsidR="00A96DC9" w:rsidRDefault="004E7E05">
      <w:pPr>
        <w:tabs>
          <w:tab w:val="left" w:pos="0"/>
          <w:tab w:val="left" w:pos="1440"/>
        </w:tabs>
        <w:spacing w:after="0" w:line="240" w:lineRule="auto"/>
        <w:jc w:val="center"/>
        <w:rPr>
          <w:sz w:val="24"/>
          <w:szCs w:val="24"/>
        </w:rPr>
      </w:pPr>
      <w:r>
        <w:rPr>
          <w:rFonts w:ascii="Times New Roman" w:eastAsia="Times New Roman" w:hAnsi="Times New Roman" w:cs="Times New Roman"/>
          <w:sz w:val="24"/>
          <w:szCs w:val="24"/>
        </w:rPr>
        <w:t>Dissolution</w:t>
      </w:r>
    </w:p>
    <w:p w14:paraId="0000013D" w14:textId="77777777" w:rsidR="00A96DC9" w:rsidRDefault="00A96DC9">
      <w:pPr>
        <w:tabs>
          <w:tab w:val="left" w:pos="1080"/>
          <w:tab w:val="left" w:pos="1800"/>
        </w:tabs>
        <w:spacing w:after="0" w:line="240" w:lineRule="auto"/>
        <w:ind w:left="1080" w:hanging="1080"/>
        <w:rPr>
          <w:b/>
          <w:sz w:val="24"/>
          <w:szCs w:val="24"/>
        </w:rPr>
      </w:pPr>
    </w:p>
    <w:p w14:paraId="0000013E" w14:textId="77777777" w:rsidR="00A96DC9" w:rsidRDefault="004E7E05">
      <w:pPr>
        <w:tabs>
          <w:tab w:val="left" w:pos="1080"/>
          <w:tab w:val="left" w:pos="1440"/>
        </w:tabs>
        <w:spacing w:after="0" w:line="240" w:lineRule="auto"/>
        <w:ind w:left="1080" w:hanging="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Dissolution</w:t>
      </w:r>
    </w:p>
    <w:p w14:paraId="0000013F" w14:textId="77777777" w:rsidR="00A96DC9" w:rsidRDefault="004E7E05">
      <w:pPr>
        <w:numPr>
          <w:ilvl w:val="1"/>
          <w:numId w:val="2"/>
        </w:numPr>
        <w:pBdr>
          <w:top w:val="nil"/>
          <w:left w:val="nil"/>
          <w:bottom w:val="nil"/>
          <w:right w:val="nil"/>
          <w:between w:val="nil"/>
        </w:pBdr>
        <w:tabs>
          <w:tab w:val="left" w:pos="810"/>
          <w:tab w:val="left" w:pos="1440"/>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Corporation may be dissolved by the affirmative vote of two-thirds of the entire Membership of the Corporation at any regular or special meeting and shall be consistent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that for amending the Bylaws or the Articles of Incorporation as provided earlier within the Bylaws.</w:t>
      </w:r>
    </w:p>
    <w:p w14:paraId="00000140" w14:textId="77777777" w:rsidR="00A96DC9" w:rsidRDefault="004E7E05">
      <w:pPr>
        <w:numPr>
          <w:ilvl w:val="1"/>
          <w:numId w:val="2"/>
        </w:numPr>
        <w:pBdr>
          <w:top w:val="nil"/>
          <w:left w:val="nil"/>
          <w:bottom w:val="nil"/>
          <w:right w:val="nil"/>
          <w:between w:val="nil"/>
        </w:pBdr>
        <w:tabs>
          <w:tab w:val="left" w:pos="810"/>
          <w:tab w:val="left" w:pos="900"/>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the dissolution of the Corporation, the Board of Directors shall, after paying or making provision for the payment of all of the liabilities of the Corporation, dispose of all of the assets of the Corporation exclusively for the purposes of the Corporation in such a manner, or to such organization or organizations designed and operated exclusively for charitable, religious, educational or scientific purposes as at the time shall qualify as an expect organization or organizations under Section 501(c)3 of the Internal Revenue Code of 1954 (or the corresponding provision of any future United States Internal Revenue Law), as the Board of Directors shall determine.</w:t>
      </w:r>
    </w:p>
    <w:p w14:paraId="00000141" w14:textId="77777777" w:rsidR="00A96DC9" w:rsidRDefault="004E7E05">
      <w:pPr>
        <w:numPr>
          <w:ilvl w:val="1"/>
          <w:numId w:val="2"/>
        </w:numPr>
        <w:pBdr>
          <w:top w:val="nil"/>
          <w:left w:val="nil"/>
          <w:bottom w:val="nil"/>
          <w:right w:val="nil"/>
          <w:between w:val="nil"/>
        </w:pBdr>
        <w:tabs>
          <w:tab w:val="left" w:pos="810"/>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remaining assets to be disposed of may be disposed of by the Court of Common Pleas of the County of Butler exclusively for such purposes or to such organization or organizations, as said Court shall determine, which are organized and operated exclusively for such purposes.</w:t>
      </w:r>
      <w:r>
        <w:br w:type="page"/>
      </w:r>
    </w:p>
    <w:p w14:paraId="00000142" w14:textId="43806680" w:rsidR="00A96DC9" w:rsidRDefault="004E7E05">
      <w:pPr>
        <w:tabs>
          <w:tab w:val="left" w:pos="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Corporation By-laws are accepted and approved this _____</w:t>
      </w:r>
      <w:r w:rsidR="00770777">
        <w:rPr>
          <w:rFonts w:ascii="Times New Roman" w:eastAsia="Times New Roman" w:hAnsi="Times New Roman" w:cs="Times New Roman"/>
          <w:sz w:val="24"/>
          <w:szCs w:val="24"/>
          <w:u w:val="single"/>
        </w:rPr>
        <w:t>November 16</w:t>
      </w:r>
      <w:r>
        <w:rPr>
          <w:rFonts w:ascii="Times New Roman" w:eastAsia="Times New Roman" w:hAnsi="Times New Roman" w:cs="Times New Roman"/>
          <w:sz w:val="24"/>
          <w:szCs w:val="24"/>
        </w:rPr>
        <w:t xml:space="preserve"> date of _</w:t>
      </w:r>
      <w:r w:rsidRPr="00770777">
        <w:rPr>
          <w:rFonts w:ascii="Times New Roman" w:eastAsia="Times New Roman" w:hAnsi="Times New Roman" w:cs="Times New Roman"/>
          <w:sz w:val="24"/>
          <w:szCs w:val="24"/>
          <w:u w:val="single"/>
        </w:rPr>
        <w:t>_</w:t>
      </w:r>
      <w:r w:rsidR="00770777" w:rsidRPr="00770777">
        <w:rPr>
          <w:rFonts w:ascii="Times New Roman" w:eastAsia="Times New Roman" w:hAnsi="Times New Roman" w:cs="Times New Roman"/>
          <w:sz w:val="24"/>
          <w:szCs w:val="24"/>
          <w:u w:val="single"/>
        </w:rPr>
        <w:t>2023</w:t>
      </w:r>
      <w:r>
        <w:rPr>
          <w:rFonts w:ascii="Times New Roman" w:eastAsia="Times New Roman" w:hAnsi="Times New Roman" w:cs="Times New Roman"/>
          <w:sz w:val="24"/>
          <w:szCs w:val="24"/>
        </w:rPr>
        <w:t>_____, at the meeting of the Board of Directors, during which time a quorum was present.</w:t>
      </w:r>
    </w:p>
    <w:p w14:paraId="00000143" w14:textId="77777777" w:rsidR="00A96DC9" w:rsidRDefault="00A96DC9">
      <w:pPr>
        <w:tabs>
          <w:tab w:val="left" w:pos="1080"/>
          <w:tab w:val="left" w:pos="1800"/>
        </w:tabs>
        <w:spacing w:after="0" w:line="240" w:lineRule="auto"/>
        <w:ind w:left="1080" w:hanging="1080"/>
        <w:rPr>
          <w:rFonts w:ascii="Times New Roman" w:eastAsia="Times New Roman" w:hAnsi="Times New Roman" w:cs="Times New Roman"/>
          <w:b/>
          <w:sz w:val="24"/>
          <w:szCs w:val="24"/>
        </w:rPr>
      </w:pPr>
    </w:p>
    <w:p w14:paraId="00000144" w14:textId="77777777" w:rsidR="00A96DC9" w:rsidRDefault="00A96DC9">
      <w:pPr>
        <w:tabs>
          <w:tab w:val="left" w:pos="1080"/>
          <w:tab w:val="left" w:pos="1800"/>
        </w:tabs>
        <w:spacing w:after="0" w:line="240" w:lineRule="auto"/>
        <w:rPr>
          <w:rFonts w:ascii="Times New Roman" w:eastAsia="Times New Roman" w:hAnsi="Times New Roman" w:cs="Times New Roman"/>
          <w:b/>
          <w:sz w:val="24"/>
          <w:szCs w:val="24"/>
        </w:rPr>
      </w:pPr>
    </w:p>
    <w:p w14:paraId="00000145" w14:textId="77777777" w:rsidR="00A96DC9" w:rsidRDefault="00A96DC9">
      <w:pPr>
        <w:tabs>
          <w:tab w:val="left" w:pos="1080"/>
          <w:tab w:val="left" w:pos="1800"/>
        </w:tabs>
        <w:spacing w:after="0" w:line="240" w:lineRule="auto"/>
        <w:rPr>
          <w:rFonts w:ascii="Times New Roman" w:eastAsia="Times New Roman" w:hAnsi="Times New Roman" w:cs="Times New Roman"/>
          <w:b/>
          <w:sz w:val="24"/>
          <w:szCs w:val="24"/>
        </w:rPr>
      </w:pPr>
    </w:p>
    <w:p w14:paraId="00000146" w14:textId="77777777" w:rsidR="00A96DC9" w:rsidRDefault="004E7E05">
      <w:pPr>
        <w:tabs>
          <w:tab w:val="left" w:pos="1080"/>
          <w:tab w:val="left" w:pos="1800"/>
        </w:tabs>
        <w:spacing w:after="0" w:line="240" w:lineRule="auto"/>
        <w:rPr>
          <w:rFonts w:ascii="Times New Roman" w:eastAsia="Times New Roman" w:hAnsi="Times New Roman" w:cs="Times New Roman"/>
          <w:b/>
        </w:rPr>
      </w:pPr>
      <w:r>
        <w:rPr>
          <w:rFonts w:ascii="Times New Roman" w:eastAsia="Times New Roman" w:hAnsi="Times New Roman" w:cs="Times New Roman"/>
          <w:b/>
        </w:rPr>
        <w:t>ATTEST:</w:t>
      </w:r>
    </w:p>
    <w:p w14:paraId="00000147" w14:textId="77777777" w:rsidR="00A96DC9" w:rsidRDefault="00A96DC9">
      <w:pPr>
        <w:tabs>
          <w:tab w:val="left" w:pos="1080"/>
          <w:tab w:val="left" w:pos="1800"/>
        </w:tabs>
        <w:spacing w:after="0" w:line="240" w:lineRule="auto"/>
        <w:rPr>
          <w:rFonts w:ascii="Times New Roman" w:eastAsia="Times New Roman" w:hAnsi="Times New Roman" w:cs="Times New Roman"/>
          <w:b/>
        </w:rPr>
      </w:pPr>
    </w:p>
    <w:p w14:paraId="0000014B" w14:textId="77777777" w:rsidR="00A96DC9" w:rsidRDefault="00A96DC9">
      <w:pPr>
        <w:tabs>
          <w:tab w:val="left" w:pos="1080"/>
          <w:tab w:val="left" w:pos="1800"/>
        </w:tabs>
        <w:spacing w:after="0" w:line="240" w:lineRule="auto"/>
        <w:rPr>
          <w:rFonts w:ascii="Times New Roman" w:eastAsia="Times New Roman" w:hAnsi="Times New Roman" w:cs="Times New Roman"/>
          <w:b/>
        </w:rPr>
      </w:pPr>
    </w:p>
    <w:p w14:paraId="0000014C" w14:textId="77777777" w:rsidR="00A96DC9" w:rsidRDefault="00A96DC9">
      <w:pPr>
        <w:tabs>
          <w:tab w:val="left" w:pos="1080"/>
          <w:tab w:val="left" w:pos="1800"/>
        </w:tabs>
        <w:spacing w:after="0" w:line="240" w:lineRule="auto"/>
        <w:ind w:left="1080" w:hanging="1080"/>
        <w:rPr>
          <w:rFonts w:ascii="Times New Roman" w:eastAsia="Times New Roman" w:hAnsi="Times New Roman" w:cs="Times New Roman"/>
          <w:b/>
        </w:rPr>
      </w:pPr>
    </w:p>
    <w:p w14:paraId="0000014D" w14:textId="77777777" w:rsidR="00A96DC9" w:rsidRDefault="00A96DC9">
      <w:pPr>
        <w:tabs>
          <w:tab w:val="left" w:pos="1080"/>
          <w:tab w:val="left" w:pos="1800"/>
        </w:tabs>
        <w:spacing w:after="0" w:line="240" w:lineRule="auto"/>
        <w:ind w:left="1080" w:hanging="1080"/>
        <w:rPr>
          <w:rFonts w:ascii="Times New Roman" w:eastAsia="Times New Roman" w:hAnsi="Times New Roman" w:cs="Times New Roman"/>
          <w:b/>
        </w:rPr>
      </w:pPr>
    </w:p>
    <w:p w14:paraId="0000014E" w14:textId="77777777" w:rsidR="00A96DC9" w:rsidRDefault="00A96DC9">
      <w:pPr>
        <w:tabs>
          <w:tab w:val="left" w:pos="1080"/>
          <w:tab w:val="left" w:pos="1800"/>
        </w:tabs>
        <w:spacing w:after="0" w:line="240" w:lineRule="auto"/>
        <w:ind w:left="1080" w:hanging="1080"/>
        <w:rPr>
          <w:rFonts w:ascii="Times New Roman" w:eastAsia="Times New Roman" w:hAnsi="Times New Roman" w:cs="Times New Roman"/>
          <w:b/>
        </w:rPr>
      </w:pPr>
    </w:p>
    <w:p w14:paraId="0000014F" w14:textId="77777777" w:rsidR="00A96DC9" w:rsidRDefault="004E7E05">
      <w:pPr>
        <w:pBdr>
          <w:top w:val="single" w:sz="4" w:space="1" w:color="000000"/>
        </w:pBdr>
        <w:tabs>
          <w:tab w:val="left" w:pos="1080"/>
          <w:tab w:val="left" w:pos="1800"/>
        </w:tabs>
        <w:spacing w:after="0" w:line="240" w:lineRule="auto"/>
        <w:rPr>
          <w:rFonts w:ascii="Times New Roman" w:eastAsia="Times New Roman" w:hAnsi="Times New Roman" w:cs="Times New Roman"/>
          <w:b/>
        </w:rPr>
      </w:pPr>
      <w:r>
        <w:rPr>
          <w:rFonts w:ascii="Times New Roman" w:eastAsia="Times New Roman" w:hAnsi="Times New Roman" w:cs="Times New Roman"/>
          <w:b/>
        </w:rPr>
        <w:t>President, Board of Directors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p>
    <w:p w14:paraId="00000150" w14:textId="77777777" w:rsidR="00A96DC9" w:rsidRDefault="004E7E05">
      <w:pPr>
        <w:tabs>
          <w:tab w:val="left" w:pos="1080"/>
          <w:tab w:val="left" w:pos="1800"/>
        </w:tabs>
        <w:spacing w:after="0" w:line="240" w:lineRule="auto"/>
        <w:ind w:left="1080" w:hanging="1080"/>
        <w:rPr>
          <w:rFonts w:ascii="Times New Roman" w:eastAsia="Times New Roman" w:hAnsi="Times New Roman" w:cs="Times New Roman"/>
          <w:b/>
        </w:rPr>
      </w:pPr>
      <w:r>
        <w:rPr>
          <w:rFonts w:ascii="Times New Roman" w:eastAsia="Times New Roman" w:hAnsi="Times New Roman" w:cs="Times New Roman"/>
          <w:b/>
        </w:rPr>
        <w:tab/>
      </w:r>
    </w:p>
    <w:p w14:paraId="00000151" w14:textId="77777777" w:rsidR="00A96DC9" w:rsidRDefault="00A96DC9">
      <w:pPr>
        <w:tabs>
          <w:tab w:val="left" w:pos="1080"/>
          <w:tab w:val="left" w:pos="1800"/>
        </w:tabs>
        <w:spacing w:after="0" w:line="240" w:lineRule="auto"/>
        <w:ind w:left="1080" w:hanging="1080"/>
        <w:rPr>
          <w:b/>
        </w:rPr>
      </w:pPr>
    </w:p>
    <w:p w14:paraId="00000152" w14:textId="77777777" w:rsidR="00A96DC9" w:rsidRDefault="00A96DC9">
      <w:pPr>
        <w:tabs>
          <w:tab w:val="left" w:pos="1080"/>
          <w:tab w:val="left" w:pos="1800"/>
        </w:tabs>
        <w:spacing w:after="0"/>
        <w:rPr>
          <w:rFonts w:ascii="Times New Roman" w:eastAsia="Times New Roman" w:hAnsi="Times New Roman" w:cs="Times New Roman"/>
          <w:b/>
        </w:rPr>
      </w:pPr>
    </w:p>
    <w:p w14:paraId="00000153" w14:textId="77777777" w:rsidR="00A96DC9" w:rsidRDefault="00A96DC9">
      <w:pPr>
        <w:tabs>
          <w:tab w:val="left" w:pos="1080"/>
          <w:tab w:val="left" w:pos="1800"/>
        </w:tabs>
        <w:spacing w:after="0"/>
        <w:rPr>
          <w:rFonts w:ascii="Times New Roman" w:eastAsia="Times New Roman" w:hAnsi="Times New Roman" w:cs="Times New Roman"/>
          <w:b/>
        </w:rPr>
      </w:pPr>
    </w:p>
    <w:p w14:paraId="00000154" w14:textId="7F8E749E" w:rsidR="00A96DC9" w:rsidRDefault="004E7E05">
      <w:pPr>
        <w:tabs>
          <w:tab w:val="left" w:pos="1080"/>
          <w:tab w:val="left" w:pos="1800"/>
        </w:tabs>
        <w:spacing w:after="0"/>
        <w:rPr>
          <w:rFonts w:ascii="Times New Roman" w:eastAsia="Times New Roman" w:hAnsi="Times New Roman" w:cs="Times New Roman"/>
          <w:b/>
        </w:rPr>
      </w:pPr>
      <w:r>
        <w:rPr>
          <w:rFonts w:ascii="Times New Roman" w:eastAsia="Times New Roman" w:hAnsi="Times New Roman" w:cs="Times New Roman"/>
          <w:b/>
        </w:rPr>
        <w:t>Previous</w:t>
      </w:r>
      <w:r w:rsidR="00BC1680">
        <w:rPr>
          <w:rFonts w:ascii="Times New Roman" w:eastAsia="Times New Roman" w:hAnsi="Times New Roman" w:cs="Times New Roman"/>
          <w:b/>
        </w:rPr>
        <w:t xml:space="preserve"> </w:t>
      </w:r>
      <w:r>
        <w:rPr>
          <w:rFonts w:ascii="Times New Roman" w:eastAsia="Times New Roman" w:hAnsi="Times New Roman" w:cs="Times New Roman"/>
          <w:b/>
        </w:rPr>
        <w:t>Amendments</w:t>
      </w:r>
      <w:r w:rsidR="00BC1680">
        <w:rPr>
          <w:rFonts w:ascii="Times New Roman" w:eastAsia="Times New Roman" w:hAnsi="Times New Roman" w:cs="Times New Roman"/>
          <w:b/>
        </w:rPr>
        <w:t>/Revisions</w:t>
      </w:r>
      <w:r>
        <w:rPr>
          <w:rFonts w:ascii="Times New Roman" w:eastAsia="Times New Roman" w:hAnsi="Times New Roman" w:cs="Times New Roman"/>
          <w:b/>
        </w:rPr>
        <w:t xml:space="preserve"> to the Bylaws:  </w:t>
      </w:r>
      <w:r>
        <w:rPr>
          <w:rFonts w:ascii="Times New Roman" w:eastAsia="Times New Roman" w:hAnsi="Times New Roman" w:cs="Times New Roman"/>
          <w:b/>
        </w:rPr>
        <w:tab/>
      </w:r>
    </w:p>
    <w:p w14:paraId="00000155" w14:textId="77777777" w:rsidR="00A96DC9" w:rsidRDefault="004E7E05">
      <w:pPr>
        <w:tabs>
          <w:tab w:val="left" w:pos="1080"/>
          <w:tab w:val="left" w:pos="1800"/>
        </w:tabs>
        <w:spacing w:after="0"/>
        <w:rPr>
          <w:rFonts w:ascii="Times New Roman" w:eastAsia="Times New Roman" w:hAnsi="Times New Roman" w:cs="Times New Roman"/>
        </w:rPr>
      </w:pPr>
      <w:r>
        <w:rPr>
          <w:rFonts w:ascii="Times New Roman" w:eastAsia="Times New Roman" w:hAnsi="Times New Roman" w:cs="Times New Roman"/>
        </w:rPr>
        <w:t>January 9, 2014</w:t>
      </w:r>
    </w:p>
    <w:p w14:paraId="00000156" w14:textId="77777777" w:rsidR="00A96DC9" w:rsidRDefault="004E7E05">
      <w:pPr>
        <w:tabs>
          <w:tab w:val="left" w:pos="1080"/>
          <w:tab w:val="left" w:pos="1800"/>
        </w:tabs>
        <w:spacing w:after="0"/>
        <w:rPr>
          <w:rFonts w:ascii="Times New Roman" w:eastAsia="Times New Roman" w:hAnsi="Times New Roman" w:cs="Times New Roman"/>
        </w:rPr>
      </w:pPr>
      <w:r>
        <w:rPr>
          <w:rFonts w:ascii="Times New Roman" w:eastAsia="Times New Roman" w:hAnsi="Times New Roman" w:cs="Times New Roman"/>
        </w:rPr>
        <w:t>January 11, 2017</w:t>
      </w:r>
    </w:p>
    <w:p w14:paraId="00000157" w14:textId="77777777" w:rsidR="00A96DC9" w:rsidRDefault="004E7E05">
      <w:pPr>
        <w:tabs>
          <w:tab w:val="left" w:pos="1080"/>
          <w:tab w:val="left" w:pos="1800"/>
        </w:tabs>
        <w:spacing w:after="0"/>
        <w:rPr>
          <w:rFonts w:ascii="Times New Roman" w:eastAsia="Times New Roman" w:hAnsi="Times New Roman" w:cs="Times New Roman"/>
        </w:rPr>
      </w:pPr>
      <w:r>
        <w:rPr>
          <w:rFonts w:ascii="Times New Roman" w:eastAsia="Times New Roman" w:hAnsi="Times New Roman" w:cs="Times New Roman"/>
        </w:rPr>
        <w:t>January 16, 2020</w:t>
      </w:r>
    </w:p>
    <w:p w14:paraId="00000158" w14:textId="77777777" w:rsidR="00A96DC9" w:rsidRDefault="004E7E05">
      <w:pPr>
        <w:tabs>
          <w:tab w:val="left" w:pos="1080"/>
          <w:tab w:val="left" w:pos="1800"/>
        </w:tabs>
        <w:spacing w:after="0"/>
        <w:rPr>
          <w:rFonts w:ascii="Times New Roman" w:eastAsia="Times New Roman" w:hAnsi="Times New Roman" w:cs="Times New Roman"/>
        </w:rPr>
      </w:pPr>
      <w:r>
        <w:rPr>
          <w:rFonts w:ascii="Times New Roman" w:eastAsia="Times New Roman" w:hAnsi="Times New Roman" w:cs="Times New Roman"/>
        </w:rPr>
        <w:t>January 21, 2021</w:t>
      </w:r>
    </w:p>
    <w:p w14:paraId="00000159" w14:textId="77777777" w:rsidR="00A96DC9" w:rsidRDefault="004E7E05">
      <w:pPr>
        <w:tabs>
          <w:tab w:val="left" w:pos="1080"/>
          <w:tab w:val="left" w:pos="1800"/>
        </w:tabs>
        <w:spacing w:after="0"/>
        <w:rPr>
          <w:rFonts w:ascii="Times New Roman" w:eastAsia="Times New Roman" w:hAnsi="Times New Roman" w:cs="Times New Roman"/>
        </w:rPr>
      </w:pPr>
      <w:r>
        <w:rPr>
          <w:rFonts w:ascii="Times New Roman" w:eastAsia="Times New Roman" w:hAnsi="Times New Roman" w:cs="Times New Roman"/>
        </w:rPr>
        <w:t>May 20, 2021</w:t>
      </w:r>
    </w:p>
    <w:p w14:paraId="144CB12E" w14:textId="0FBC231C" w:rsidR="00A45974" w:rsidRDefault="00A45974">
      <w:pPr>
        <w:tabs>
          <w:tab w:val="left" w:pos="1080"/>
          <w:tab w:val="left" w:pos="1800"/>
        </w:tabs>
        <w:spacing w:after="0"/>
        <w:rPr>
          <w:rFonts w:ascii="Times New Roman" w:eastAsia="Times New Roman" w:hAnsi="Times New Roman" w:cs="Times New Roman"/>
        </w:rPr>
      </w:pPr>
      <w:r>
        <w:rPr>
          <w:rFonts w:ascii="Times New Roman" w:eastAsia="Times New Roman" w:hAnsi="Times New Roman" w:cs="Times New Roman"/>
        </w:rPr>
        <w:t>November 16, 2023</w:t>
      </w:r>
    </w:p>
    <w:p w14:paraId="4BB228C2" w14:textId="77777777" w:rsidR="007F6933" w:rsidRDefault="007F6933">
      <w:pPr>
        <w:tabs>
          <w:tab w:val="left" w:pos="1080"/>
          <w:tab w:val="left" w:pos="1800"/>
        </w:tabs>
        <w:spacing w:after="0"/>
        <w:rPr>
          <w:rFonts w:ascii="Times New Roman" w:eastAsia="Times New Roman" w:hAnsi="Times New Roman" w:cs="Times New Roman"/>
        </w:rPr>
      </w:pPr>
    </w:p>
    <w:sectPr w:rsidR="007F6933">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itlinn Colonna" w:date="2023-09-19T16:22:00Z" w:initials="">
    <w:p w14:paraId="00000174" w14:textId="77777777" w:rsidR="00A96DC9" w:rsidRDefault="004E7E0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per our conversation surrounding ED's ability to utilize discretion when operating within the approved 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74" w16cid:durableId="4D48D4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FF72" w14:textId="77777777" w:rsidR="00DD26FA" w:rsidRDefault="00DD26FA">
      <w:pPr>
        <w:spacing w:after="0" w:line="240" w:lineRule="auto"/>
      </w:pPr>
      <w:r>
        <w:separator/>
      </w:r>
    </w:p>
  </w:endnote>
  <w:endnote w:type="continuationSeparator" w:id="0">
    <w:p w14:paraId="469800EA" w14:textId="77777777" w:rsidR="00DD26FA" w:rsidRDefault="00DD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4448" w14:textId="77777777" w:rsidR="00D27362" w:rsidRDefault="00D27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143CA84D" w:rsidR="00A96DC9" w:rsidRDefault="004E7E05">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F35D64">
      <w:rPr>
        <w:noProof/>
        <w:color w:val="000000"/>
      </w:rPr>
      <w:t>2</w:t>
    </w:r>
    <w:r>
      <w:rPr>
        <w:color w:val="000000"/>
      </w:rPr>
      <w:fldChar w:fldCharType="end"/>
    </w:r>
    <w:r>
      <w:rPr>
        <w:color w:val="000000"/>
      </w:rPr>
      <w:tab/>
    </w:r>
    <w:r>
      <w:rPr>
        <w:noProof/>
      </w:rPr>
      <mc:AlternateContent>
        <mc:Choice Requires="wps">
          <w:drawing>
            <wp:anchor distT="0" distB="0" distL="114300" distR="114300" simplePos="0" relativeHeight="251658240" behindDoc="0" locked="0" layoutInCell="1" hidden="0" allowOverlap="1" wp14:anchorId="588E4D9C" wp14:editId="66444112">
              <wp:simplePos x="0" y="0"/>
              <wp:positionH relativeFrom="column">
                <wp:posOffset>165100</wp:posOffset>
              </wp:positionH>
              <wp:positionV relativeFrom="paragraph">
                <wp:posOffset>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0" cy="1270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0" w14:textId="77777777" w:rsidR="00A96DC9" w:rsidRDefault="00A96D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32AB" w14:textId="77777777" w:rsidR="00DD26FA" w:rsidRDefault="00DD26FA">
      <w:pPr>
        <w:spacing w:after="0" w:line="240" w:lineRule="auto"/>
      </w:pPr>
      <w:r>
        <w:separator/>
      </w:r>
    </w:p>
  </w:footnote>
  <w:footnote w:type="continuationSeparator" w:id="0">
    <w:p w14:paraId="3CAFCB59" w14:textId="77777777" w:rsidR="00DD26FA" w:rsidRDefault="00DD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909A" w14:textId="77777777" w:rsidR="00D27362" w:rsidRDefault="00D27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77777777" w:rsidR="00A96DC9" w:rsidRDefault="00A96DC9">
    <w:pPr>
      <w:widowControl w:val="0"/>
      <w:spacing w:after="0" w:line="276" w:lineRule="auto"/>
    </w:pPr>
  </w:p>
  <w:tbl>
    <w:tblPr>
      <w:tblStyle w:val="a2"/>
      <w:tblW w:w="10980" w:type="dxa"/>
      <w:tblInd w:w="-87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7749"/>
      <w:gridCol w:w="1521"/>
      <w:gridCol w:w="1710"/>
    </w:tblGrid>
    <w:tr w:rsidR="00A96DC9" w14:paraId="4412B137" w14:textId="77777777">
      <w:trPr>
        <w:trHeight w:val="226"/>
      </w:trPr>
      <w:tc>
        <w:tcPr>
          <w:tcW w:w="7749" w:type="dxa"/>
          <w:vMerge w:val="restart"/>
          <w:vAlign w:val="center"/>
        </w:tcPr>
        <w:p w14:paraId="00000169" w14:textId="77777777" w:rsidR="00A96DC9" w:rsidRDefault="004E7E05">
          <w:pPr>
            <w:tabs>
              <w:tab w:val="center" w:pos="4680"/>
              <w:tab w:val="right" w:pos="9360"/>
            </w:tabs>
            <w:rPr>
              <w:rFonts w:ascii="Tahoma" w:eastAsia="Tahoma" w:hAnsi="Tahoma" w:cs="Tahoma"/>
              <w:b/>
              <w:sz w:val="36"/>
              <w:szCs w:val="36"/>
            </w:rPr>
          </w:pPr>
          <w:r>
            <w:rPr>
              <w:rFonts w:ascii="Tahoma" w:eastAsia="Tahoma" w:hAnsi="Tahoma" w:cs="Tahoma"/>
              <w:b/>
              <w:sz w:val="36"/>
              <w:szCs w:val="36"/>
            </w:rPr>
            <w:t>By-Laws</w:t>
          </w:r>
        </w:p>
      </w:tc>
      <w:tc>
        <w:tcPr>
          <w:tcW w:w="1521" w:type="dxa"/>
          <w:shd w:val="clear" w:color="auto" w:fill="D9D9D9"/>
          <w:vAlign w:val="center"/>
        </w:tcPr>
        <w:p w14:paraId="0000016A" w14:textId="77777777" w:rsidR="00A96DC9" w:rsidRDefault="004E7E05">
          <w:pPr>
            <w:tabs>
              <w:tab w:val="center" w:pos="4680"/>
              <w:tab w:val="right" w:pos="9360"/>
            </w:tabs>
            <w:rPr>
              <w:rFonts w:ascii="Tahoma" w:eastAsia="Tahoma" w:hAnsi="Tahoma" w:cs="Tahoma"/>
              <w:sz w:val="20"/>
              <w:szCs w:val="20"/>
            </w:rPr>
          </w:pPr>
          <w:r>
            <w:rPr>
              <w:rFonts w:ascii="Tahoma" w:eastAsia="Tahoma" w:hAnsi="Tahoma" w:cs="Tahoma"/>
              <w:sz w:val="20"/>
              <w:szCs w:val="20"/>
            </w:rPr>
            <w:t>Reference:</w:t>
          </w:r>
        </w:p>
      </w:tc>
      <w:tc>
        <w:tcPr>
          <w:tcW w:w="1710" w:type="dxa"/>
          <w:shd w:val="clear" w:color="auto" w:fill="F2F2F2"/>
          <w:vAlign w:val="center"/>
        </w:tcPr>
        <w:p w14:paraId="0000016B" w14:textId="77777777" w:rsidR="00A96DC9" w:rsidRDefault="004E7E05">
          <w:pPr>
            <w:tabs>
              <w:tab w:val="center" w:pos="4680"/>
              <w:tab w:val="right" w:pos="9360"/>
            </w:tabs>
            <w:rPr>
              <w:rFonts w:ascii="Tahoma" w:eastAsia="Tahoma" w:hAnsi="Tahoma" w:cs="Tahoma"/>
              <w:sz w:val="20"/>
              <w:szCs w:val="20"/>
            </w:rPr>
          </w:pPr>
          <w:r>
            <w:rPr>
              <w:rFonts w:ascii="Tahoma" w:eastAsia="Tahoma" w:hAnsi="Tahoma" w:cs="Tahoma"/>
              <w:sz w:val="20"/>
              <w:szCs w:val="20"/>
            </w:rPr>
            <w:t>ORG-P-021</w:t>
          </w:r>
        </w:p>
      </w:tc>
    </w:tr>
    <w:tr w:rsidR="00A96DC9" w14:paraId="1C255862" w14:textId="77777777">
      <w:tc>
        <w:tcPr>
          <w:tcW w:w="7749" w:type="dxa"/>
          <w:vMerge/>
          <w:vAlign w:val="center"/>
        </w:tcPr>
        <w:p w14:paraId="0000016C" w14:textId="77777777" w:rsidR="00A96DC9" w:rsidRDefault="00A96DC9">
          <w:pPr>
            <w:widowControl w:val="0"/>
            <w:pBdr>
              <w:top w:val="nil"/>
              <w:left w:val="nil"/>
              <w:bottom w:val="nil"/>
              <w:right w:val="nil"/>
              <w:between w:val="nil"/>
            </w:pBdr>
            <w:spacing w:line="276" w:lineRule="auto"/>
            <w:rPr>
              <w:rFonts w:ascii="Tahoma" w:eastAsia="Tahoma" w:hAnsi="Tahoma" w:cs="Tahoma"/>
              <w:sz w:val="20"/>
              <w:szCs w:val="20"/>
            </w:rPr>
          </w:pPr>
        </w:p>
      </w:tc>
      <w:tc>
        <w:tcPr>
          <w:tcW w:w="1521" w:type="dxa"/>
          <w:shd w:val="clear" w:color="auto" w:fill="D9D9D9"/>
          <w:vAlign w:val="center"/>
        </w:tcPr>
        <w:p w14:paraId="0000016D" w14:textId="77777777" w:rsidR="00A96DC9" w:rsidRDefault="004E7E05">
          <w:pPr>
            <w:tabs>
              <w:tab w:val="center" w:pos="4680"/>
              <w:tab w:val="right" w:pos="9360"/>
            </w:tabs>
            <w:rPr>
              <w:rFonts w:ascii="Tahoma" w:eastAsia="Tahoma" w:hAnsi="Tahoma" w:cs="Tahoma"/>
              <w:sz w:val="20"/>
              <w:szCs w:val="20"/>
            </w:rPr>
          </w:pPr>
          <w:r>
            <w:rPr>
              <w:rFonts w:ascii="Tahoma" w:eastAsia="Tahoma" w:hAnsi="Tahoma" w:cs="Tahoma"/>
              <w:sz w:val="20"/>
              <w:szCs w:val="20"/>
            </w:rPr>
            <w:t>Revision Date:</w:t>
          </w:r>
        </w:p>
      </w:tc>
      <w:tc>
        <w:tcPr>
          <w:tcW w:w="1710" w:type="dxa"/>
          <w:shd w:val="clear" w:color="auto" w:fill="F2F2F2"/>
          <w:vAlign w:val="center"/>
        </w:tcPr>
        <w:p w14:paraId="0000016E" w14:textId="77777777" w:rsidR="00A96DC9" w:rsidRDefault="00A96DC9">
          <w:pPr>
            <w:tabs>
              <w:tab w:val="center" w:pos="4680"/>
              <w:tab w:val="right" w:pos="9360"/>
            </w:tabs>
            <w:rPr>
              <w:rFonts w:ascii="Tahoma" w:eastAsia="Tahoma" w:hAnsi="Tahoma" w:cs="Tahoma"/>
              <w:sz w:val="20"/>
              <w:szCs w:val="20"/>
            </w:rPr>
          </w:pPr>
        </w:p>
      </w:tc>
    </w:tr>
  </w:tbl>
  <w:p w14:paraId="0000016F" w14:textId="77777777" w:rsidR="00A96DC9" w:rsidRDefault="00A96DC9">
    <w:pPr>
      <w:rPr>
        <w:rFonts w:ascii="Tahoma" w:eastAsia="Tahoma" w:hAnsi="Tahoma" w:cs="Tahom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A" w14:textId="77777777" w:rsidR="00A96DC9" w:rsidRDefault="00A96DC9">
    <w:pPr>
      <w:widowControl w:val="0"/>
      <w:spacing w:after="0" w:line="276" w:lineRule="auto"/>
      <w:rPr>
        <w:rFonts w:ascii="Tahoma" w:eastAsia="Tahoma" w:hAnsi="Tahoma" w:cs="Tahoma"/>
        <w:sz w:val="20"/>
        <w:szCs w:val="20"/>
      </w:rPr>
    </w:pPr>
  </w:p>
  <w:tbl>
    <w:tblPr>
      <w:tblStyle w:val="a1"/>
      <w:tblW w:w="10710" w:type="dxa"/>
      <w:tblInd w:w="-69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3150"/>
      <w:gridCol w:w="4410"/>
      <w:gridCol w:w="1530"/>
      <w:gridCol w:w="1620"/>
    </w:tblGrid>
    <w:tr w:rsidR="00A96DC9" w14:paraId="5BA515E8" w14:textId="77777777">
      <w:trPr>
        <w:trHeight w:val="423"/>
      </w:trPr>
      <w:tc>
        <w:tcPr>
          <w:tcW w:w="3150" w:type="dxa"/>
          <w:vMerge w:val="restart"/>
          <w:shd w:val="clear" w:color="auto" w:fill="auto"/>
          <w:vAlign w:val="center"/>
        </w:tcPr>
        <w:p w14:paraId="0000015B" w14:textId="77777777" w:rsidR="00A96DC9" w:rsidRDefault="004E7E05">
          <w:pPr>
            <w:tabs>
              <w:tab w:val="center" w:pos="4680"/>
              <w:tab w:val="right" w:pos="9360"/>
            </w:tabs>
            <w:rPr>
              <w:b/>
              <w:sz w:val="36"/>
              <w:szCs w:val="36"/>
            </w:rPr>
          </w:pPr>
          <w:r>
            <w:rPr>
              <w:b/>
              <w:noProof/>
              <w:sz w:val="36"/>
              <w:szCs w:val="36"/>
            </w:rPr>
            <w:drawing>
              <wp:inline distT="0" distB="0" distL="0" distR="0" wp14:anchorId="638142DA" wp14:editId="70EE93F0">
                <wp:extent cx="1755775" cy="10668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5775" cy="1066800"/>
                        </a:xfrm>
                        <a:prstGeom prst="rect">
                          <a:avLst/>
                        </a:prstGeom>
                        <a:ln/>
                      </pic:spPr>
                    </pic:pic>
                  </a:graphicData>
                </a:graphic>
              </wp:inline>
            </w:drawing>
          </w:r>
        </w:p>
      </w:tc>
      <w:tc>
        <w:tcPr>
          <w:tcW w:w="4410" w:type="dxa"/>
          <w:vMerge w:val="restart"/>
          <w:vAlign w:val="center"/>
        </w:tcPr>
        <w:p w14:paraId="0000015C" w14:textId="77777777" w:rsidR="00A96DC9" w:rsidRDefault="004E7E05">
          <w:pPr>
            <w:tabs>
              <w:tab w:val="center" w:pos="4680"/>
              <w:tab w:val="right" w:pos="9360"/>
            </w:tabs>
            <w:rPr>
              <w:b/>
              <w:sz w:val="36"/>
              <w:szCs w:val="36"/>
            </w:rPr>
          </w:pPr>
          <w:r>
            <w:rPr>
              <w:b/>
              <w:sz w:val="36"/>
              <w:szCs w:val="36"/>
            </w:rPr>
            <w:t>By-Laws</w:t>
          </w:r>
        </w:p>
      </w:tc>
      <w:tc>
        <w:tcPr>
          <w:tcW w:w="1530" w:type="dxa"/>
          <w:shd w:val="clear" w:color="auto" w:fill="D9D9D9"/>
          <w:vAlign w:val="center"/>
        </w:tcPr>
        <w:p w14:paraId="0000015D" w14:textId="77777777" w:rsidR="00A96DC9" w:rsidRDefault="004E7E05">
          <w:pPr>
            <w:tabs>
              <w:tab w:val="center" w:pos="4680"/>
              <w:tab w:val="right" w:pos="9360"/>
            </w:tabs>
            <w:rPr>
              <w:sz w:val="20"/>
              <w:szCs w:val="20"/>
            </w:rPr>
          </w:pPr>
          <w:r>
            <w:rPr>
              <w:sz w:val="20"/>
              <w:szCs w:val="20"/>
            </w:rPr>
            <w:t>Document:</w:t>
          </w:r>
        </w:p>
      </w:tc>
      <w:tc>
        <w:tcPr>
          <w:tcW w:w="1620" w:type="dxa"/>
          <w:shd w:val="clear" w:color="auto" w:fill="F2F2F2"/>
          <w:vAlign w:val="center"/>
        </w:tcPr>
        <w:p w14:paraId="0000015E" w14:textId="77777777" w:rsidR="00A96DC9" w:rsidRDefault="004E7E05">
          <w:pPr>
            <w:tabs>
              <w:tab w:val="center" w:pos="4680"/>
              <w:tab w:val="right" w:pos="9360"/>
            </w:tabs>
            <w:rPr>
              <w:b/>
              <w:sz w:val="20"/>
              <w:szCs w:val="20"/>
            </w:rPr>
          </w:pPr>
          <w:r>
            <w:rPr>
              <w:b/>
              <w:sz w:val="20"/>
              <w:szCs w:val="20"/>
            </w:rPr>
            <w:t>Procedure</w:t>
          </w:r>
        </w:p>
      </w:tc>
    </w:tr>
    <w:tr w:rsidR="00A96DC9" w14:paraId="6746420A" w14:textId="77777777">
      <w:trPr>
        <w:trHeight w:val="443"/>
      </w:trPr>
      <w:tc>
        <w:tcPr>
          <w:tcW w:w="3150" w:type="dxa"/>
          <w:vMerge/>
          <w:shd w:val="clear" w:color="auto" w:fill="auto"/>
          <w:vAlign w:val="center"/>
        </w:tcPr>
        <w:p w14:paraId="0000015F" w14:textId="77777777" w:rsidR="00A96DC9" w:rsidRDefault="00A96DC9">
          <w:pPr>
            <w:widowControl w:val="0"/>
            <w:pBdr>
              <w:top w:val="nil"/>
              <w:left w:val="nil"/>
              <w:bottom w:val="nil"/>
              <w:right w:val="nil"/>
              <w:between w:val="nil"/>
            </w:pBdr>
            <w:spacing w:line="276" w:lineRule="auto"/>
            <w:rPr>
              <w:b/>
              <w:sz w:val="20"/>
              <w:szCs w:val="20"/>
            </w:rPr>
          </w:pPr>
        </w:p>
      </w:tc>
      <w:tc>
        <w:tcPr>
          <w:tcW w:w="4410" w:type="dxa"/>
          <w:vMerge/>
          <w:vAlign w:val="center"/>
        </w:tcPr>
        <w:p w14:paraId="00000160" w14:textId="77777777" w:rsidR="00A96DC9" w:rsidRDefault="00A96DC9">
          <w:pPr>
            <w:widowControl w:val="0"/>
            <w:pBdr>
              <w:top w:val="nil"/>
              <w:left w:val="nil"/>
              <w:bottom w:val="nil"/>
              <w:right w:val="nil"/>
              <w:between w:val="nil"/>
            </w:pBdr>
            <w:spacing w:line="276" w:lineRule="auto"/>
            <w:rPr>
              <w:b/>
              <w:sz w:val="20"/>
              <w:szCs w:val="20"/>
            </w:rPr>
          </w:pPr>
        </w:p>
      </w:tc>
      <w:tc>
        <w:tcPr>
          <w:tcW w:w="1530" w:type="dxa"/>
          <w:shd w:val="clear" w:color="auto" w:fill="D9D9D9"/>
          <w:vAlign w:val="center"/>
        </w:tcPr>
        <w:p w14:paraId="00000161" w14:textId="77777777" w:rsidR="00A96DC9" w:rsidRDefault="004E7E05">
          <w:pPr>
            <w:tabs>
              <w:tab w:val="center" w:pos="4680"/>
              <w:tab w:val="right" w:pos="9360"/>
            </w:tabs>
            <w:rPr>
              <w:sz w:val="20"/>
              <w:szCs w:val="20"/>
            </w:rPr>
          </w:pPr>
          <w:r>
            <w:rPr>
              <w:sz w:val="20"/>
              <w:szCs w:val="20"/>
            </w:rPr>
            <w:t>Document Number:</w:t>
          </w:r>
        </w:p>
      </w:tc>
      <w:tc>
        <w:tcPr>
          <w:tcW w:w="1620" w:type="dxa"/>
          <w:shd w:val="clear" w:color="auto" w:fill="F2F2F2"/>
          <w:vAlign w:val="center"/>
        </w:tcPr>
        <w:p w14:paraId="00000162" w14:textId="77777777" w:rsidR="00A96DC9" w:rsidRDefault="004E7E05">
          <w:pPr>
            <w:tabs>
              <w:tab w:val="center" w:pos="4680"/>
              <w:tab w:val="right" w:pos="9360"/>
            </w:tabs>
            <w:rPr>
              <w:sz w:val="20"/>
              <w:szCs w:val="20"/>
            </w:rPr>
          </w:pPr>
          <w:r>
            <w:rPr>
              <w:sz w:val="20"/>
              <w:szCs w:val="20"/>
            </w:rPr>
            <w:t>ORG-P-021</w:t>
          </w:r>
        </w:p>
      </w:tc>
    </w:tr>
    <w:tr w:rsidR="00A96DC9" w14:paraId="0D6074E5" w14:textId="77777777">
      <w:trPr>
        <w:trHeight w:val="344"/>
      </w:trPr>
      <w:tc>
        <w:tcPr>
          <w:tcW w:w="3150" w:type="dxa"/>
          <w:vMerge/>
          <w:shd w:val="clear" w:color="auto" w:fill="auto"/>
          <w:vAlign w:val="center"/>
        </w:tcPr>
        <w:p w14:paraId="00000163" w14:textId="77777777" w:rsidR="00A96DC9" w:rsidRDefault="00A96DC9">
          <w:pPr>
            <w:widowControl w:val="0"/>
            <w:pBdr>
              <w:top w:val="nil"/>
              <w:left w:val="nil"/>
              <w:bottom w:val="nil"/>
              <w:right w:val="nil"/>
              <w:between w:val="nil"/>
            </w:pBdr>
            <w:spacing w:line="276" w:lineRule="auto"/>
            <w:rPr>
              <w:sz w:val="20"/>
              <w:szCs w:val="20"/>
            </w:rPr>
          </w:pPr>
        </w:p>
      </w:tc>
      <w:tc>
        <w:tcPr>
          <w:tcW w:w="4410" w:type="dxa"/>
          <w:vMerge/>
          <w:vAlign w:val="center"/>
        </w:tcPr>
        <w:p w14:paraId="00000164" w14:textId="77777777" w:rsidR="00A96DC9" w:rsidRDefault="00A96DC9">
          <w:pPr>
            <w:widowControl w:val="0"/>
            <w:pBdr>
              <w:top w:val="nil"/>
              <w:left w:val="nil"/>
              <w:bottom w:val="nil"/>
              <w:right w:val="nil"/>
              <w:between w:val="nil"/>
            </w:pBdr>
            <w:spacing w:line="276" w:lineRule="auto"/>
            <w:rPr>
              <w:sz w:val="20"/>
              <w:szCs w:val="20"/>
            </w:rPr>
          </w:pPr>
        </w:p>
      </w:tc>
      <w:tc>
        <w:tcPr>
          <w:tcW w:w="1530" w:type="dxa"/>
          <w:shd w:val="clear" w:color="auto" w:fill="D9D9D9"/>
          <w:vAlign w:val="center"/>
        </w:tcPr>
        <w:p w14:paraId="00000165" w14:textId="77777777" w:rsidR="00A96DC9" w:rsidRDefault="004E7E05">
          <w:pPr>
            <w:tabs>
              <w:tab w:val="center" w:pos="4680"/>
              <w:tab w:val="right" w:pos="9360"/>
            </w:tabs>
            <w:rPr>
              <w:sz w:val="20"/>
              <w:szCs w:val="20"/>
            </w:rPr>
          </w:pPr>
          <w:r>
            <w:rPr>
              <w:sz w:val="20"/>
              <w:szCs w:val="20"/>
            </w:rPr>
            <w:t xml:space="preserve">Effective Date: </w:t>
          </w:r>
          <w:r>
            <w:rPr>
              <w:sz w:val="16"/>
              <w:szCs w:val="16"/>
            </w:rPr>
            <w:t>(MM/DD/YYYY)</w:t>
          </w:r>
        </w:p>
      </w:tc>
      <w:tc>
        <w:tcPr>
          <w:tcW w:w="1620" w:type="dxa"/>
          <w:shd w:val="clear" w:color="auto" w:fill="F2F2F2"/>
          <w:vAlign w:val="center"/>
        </w:tcPr>
        <w:p w14:paraId="00000166" w14:textId="1CD0A61E" w:rsidR="00A96DC9" w:rsidRDefault="00D27362">
          <w:pPr>
            <w:tabs>
              <w:tab w:val="center" w:pos="4680"/>
              <w:tab w:val="right" w:pos="9360"/>
            </w:tabs>
            <w:rPr>
              <w:sz w:val="20"/>
              <w:szCs w:val="20"/>
            </w:rPr>
          </w:pPr>
          <w:r>
            <w:rPr>
              <w:sz w:val="20"/>
              <w:szCs w:val="20"/>
            </w:rPr>
            <w:t>11/16/2023</w:t>
          </w:r>
        </w:p>
      </w:tc>
    </w:tr>
  </w:tbl>
  <w:p w14:paraId="00000167" w14:textId="77777777" w:rsidR="00A96DC9" w:rsidRDefault="00A96D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279C"/>
    <w:multiLevelType w:val="multilevel"/>
    <w:tmpl w:val="7DF45EA6"/>
    <w:lvl w:ilvl="0">
      <w:start w:val="3"/>
      <w:numFmt w:val="decimal"/>
      <w:lvlText w:val="%1"/>
      <w:lvlJc w:val="left"/>
      <w:pPr>
        <w:ind w:left="360" w:hanging="360"/>
      </w:pPr>
    </w:lvl>
    <w:lvl w:ilvl="1">
      <w:start w:val="1"/>
      <w:numFmt w:val="decimal"/>
      <w:lvlText w:val="%1.%2"/>
      <w:lvlJc w:val="left"/>
      <w:pPr>
        <w:ind w:left="1170" w:hanging="36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1" w15:restartNumberingAfterBreak="0">
    <w:nsid w:val="2268171B"/>
    <w:multiLevelType w:val="multilevel"/>
    <w:tmpl w:val="1F6A71AA"/>
    <w:lvl w:ilvl="0">
      <w:start w:val="1"/>
      <w:numFmt w:val="decimal"/>
      <w:lvlText w:val="%1"/>
      <w:lvlJc w:val="left"/>
      <w:pPr>
        <w:ind w:left="630" w:hanging="630"/>
      </w:pPr>
    </w:lvl>
    <w:lvl w:ilvl="1">
      <w:start w:val="1"/>
      <w:numFmt w:val="decimal"/>
      <w:lvlText w:val="%1.%2"/>
      <w:lvlJc w:val="left"/>
      <w:pPr>
        <w:ind w:left="1440" w:hanging="63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2" w15:restartNumberingAfterBreak="0">
    <w:nsid w:val="23EE14FA"/>
    <w:multiLevelType w:val="multilevel"/>
    <w:tmpl w:val="013A59BE"/>
    <w:lvl w:ilvl="0">
      <w:start w:val="1"/>
      <w:numFmt w:val="decimal"/>
      <w:lvlText w:val="%1"/>
      <w:lvlJc w:val="left"/>
      <w:pPr>
        <w:ind w:left="630" w:hanging="630"/>
      </w:pPr>
    </w:lvl>
    <w:lvl w:ilvl="1">
      <w:start w:val="1"/>
      <w:numFmt w:val="decimal"/>
      <w:lvlText w:val="%1.%2"/>
      <w:lvlJc w:val="left"/>
      <w:pPr>
        <w:ind w:left="1440" w:hanging="63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3" w15:restartNumberingAfterBreak="0">
    <w:nsid w:val="24E64527"/>
    <w:multiLevelType w:val="multilevel"/>
    <w:tmpl w:val="59520F30"/>
    <w:lvl w:ilvl="0">
      <w:start w:val="1"/>
      <w:numFmt w:val="decimal"/>
      <w:lvlText w:val="%1"/>
      <w:lvlJc w:val="left"/>
      <w:pPr>
        <w:ind w:left="630" w:hanging="630"/>
      </w:pPr>
    </w:lvl>
    <w:lvl w:ilvl="1">
      <w:start w:val="1"/>
      <w:numFmt w:val="decimal"/>
      <w:lvlText w:val="%1.%2"/>
      <w:lvlJc w:val="left"/>
      <w:pPr>
        <w:ind w:left="1440" w:hanging="63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4" w15:restartNumberingAfterBreak="0">
    <w:nsid w:val="304E57ED"/>
    <w:multiLevelType w:val="multilevel"/>
    <w:tmpl w:val="DE843218"/>
    <w:lvl w:ilvl="0">
      <w:start w:val="1"/>
      <w:numFmt w:val="decimal"/>
      <w:lvlText w:val="%1"/>
      <w:lvlJc w:val="left"/>
      <w:pPr>
        <w:ind w:left="630" w:hanging="630"/>
      </w:pPr>
    </w:lvl>
    <w:lvl w:ilvl="1">
      <w:start w:val="1"/>
      <w:numFmt w:val="decimal"/>
      <w:lvlText w:val="%1.%2"/>
      <w:lvlJc w:val="left"/>
      <w:pPr>
        <w:ind w:left="1440" w:hanging="630"/>
      </w:pPr>
      <w:rPr>
        <w:b w:val="0"/>
      </w:r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5" w15:restartNumberingAfterBreak="0">
    <w:nsid w:val="5423784B"/>
    <w:multiLevelType w:val="multilevel"/>
    <w:tmpl w:val="65AE5AF4"/>
    <w:lvl w:ilvl="0">
      <w:start w:val="1"/>
      <w:numFmt w:val="decimal"/>
      <w:lvlText w:val="10.%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6" w15:restartNumberingAfterBreak="0">
    <w:nsid w:val="54405C5E"/>
    <w:multiLevelType w:val="multilevel"/>
    <w:tmpl w:val="B142D95A"/>
    <w:lvl w:ilvl="0">
      <w:start w:val="1"/>
      <w:numFmt w:val="decimal"/>
      <w:lvlText w:val="%1"/>
      <w:lvlJc w:val="left"/>
      <w:pPr>
        <w:ind w:left="630" w:hanging="630"/>
      </w:pPr>
    </w:lvl>
    <w:lvl w:ilvl="1">
      <w:start w:val="1"/>
      <w:numFmt w:val="decimal"/>
      <w:lvlText w:val="%1.%2"/>
      <w:lvlJc w:val="left"/>
      <w:pPr>
        <w:ind w:left="1440" w:hanging="63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7" w15:restartNumberingAfterBreak="0">
    <w:nsid w:val="650A088D"/>
    <w:multiLevelType w:val="multilevel"/>
    <w:tmpl w:val="7F0C4FDE"/>
    <w:lvl w:ilvl="0">
      <w:start w:val="1"/>
      <w:numFmt w:val="decimal"/>
      <w:lvlText w:val="%1"/>
      <w:lvlJc w:val="left"/>
      <w:pPr>
        <w:ind w:left="360" w:hanging="360"/>
      </w:pPr>
    </w:lvl>
    <w:lvl w:ilvl="1">
      <w:start w:val="1"/>
      <w:numFmt w:val="decimal"/>
      <w:lvlText w:val="%1.%2"/>
      <w:lvlJc w:val="left"/>
      <w:pPr>
        <w:ind w:left="1170" w:hanging="36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8" w15:restartNumberingAfterBreak="0">
    <w:nsid w:val="68A712CD"/>
    <w:multiLevelType w:val="multilevel"/>
    <w:tmpl w:val="EB7238EC"/>
    <w:lvl w:ilvl="0">
      <w:start w:val="1"/>
      <w:numFmt w:val="decimal"/>
      <w:lvlText w:val="%1"/>
      <w:lvlJc w:val="left"/>
      <w:pPr>
        <w:ind w:left="630" w:hanging="630"/>
      </w:pPr>
    </w:lvl>
    <w:lvl w:ilvl="1">
      <w:start w:val="1"/>
      <w:numFmt w:val="decimal"/>
      <w:lvlText w:val="%1.%2"/>
      <w:lvlJc w:val="left"/>
      <w:pPr>
        <w:ind w:left="1440" w:hanging="63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9" w15:restartNumberingAfterBreak="0">
    <w:nsid w:val="7C2D2147"/>
    <w:multiLevelType w:val="multilevel"/>
    <w:tmpl w:val="988E096C"/>
    <w:lvl w:ilvl="0">
      <w:start w:val="1"/>
      <w:numFmt w:val="decimal"/>
      <w:lvlText w:val="%1"/>
      <w:lvlJc w:val="left"/>
      <w:pPr>
        <w:ind w:left="630" w:hanging="630"/>
      </w:pPr>
    </w:lvl>
    <w:lvl w:ilvl="1">
      <w:start w:val="1"/>
      <w:numFmt w:val="decimal"/>
      <w:lvlText w:val="%1.%2"/>
      <w:lvlJc w:val="left"/>
      <w:pPr>
        <w:ind w:left="1440" w:hanging="63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10" w15:restartNumberingAfterBreak="0">
    <w:nsid w:val="7E0D7E7D"/>
    <w:multiLevelType w:val="multilevel"/>
    <w:tmpl w:val="B284F4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329021011">
    <w:abstractNumId w:val="3"/>
  </w:num>
  <w:num w:numId="2" w16cid:durableId="7214911">
    <w:abstractNumId w:val="2"/>
  </w:num>
  <w:num w:numId="3" w16cid:durableId="1635869283">
    <w:abstractNumId w:val="0"/>
  </w:num>
  <w:num w:numId="4" w16cid:durableId="2001931928">
    <w:abstractNumId w:val="1"/>
  </w:num>
  <w:num w:numId="5" w16cid:durableId="1884445011">
    <w:abstractNumId w:val="7"/>
  </w:num>
  <w:num w:numId="6" w16cid:durableId="1445226943">
    <w:abstractNumId w:val="5"/>
  </w:num>
  <w:num w:numId="7" w16cid:durableId="1781337583">
    <w:abstractNumId w:val="9"/>
  </w:num>
  <w:num w:numId="8" w16cid:durableId="1929339898">
    <w:abstractNumId w:val="8"/>
  </w:num>
  <w:num w:numId="9" w16cid:durableId="1165702833">
    <w:abstractNumId w:val="10"/>
  </w:num>
  <w:num w:numId="10" w16cid:durableId="963576827">
    <w:abstractNumId w:val="4"/>
  </w:num>
  <w:num w:numId="11" w16cid:durableId="10750563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tlinn Colonna">
    <w15:presenceInfo w15:providerId="AD" w15:userId="S::Colonna.Caitlinn@hfi-pgh.org::34d8eeaa-afdc-4edf-8896-ee96a74295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C9"/>
    <w:rsid w:val="004E7E05"/>
    <w:rsid w:val="00682FCD"/>
    <w:rsid w:val="00770777"/>
    <w:rsid w:val="007F6933"/>
    <w:rsid w:val="008E3EE9"/>
    <w:rsid w:val="00A45974"/>
    <w:rsid w:val="00A96DC9"/>
    <w:rsid w:val="00B879D9"/>
    <w:rsid w:val="00BC1680"/>
    <w:rsid w:val="00D27362"/>
    <w:rsid w:val="00DD26FA"/>
    <w:rsid w:val="00F35D64"/>
    <w:rsid w:val="00FD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6631"/>
  <w15:docId w15:val="{23066B71-1A7B-4AF3-9A5C-8184C0EE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61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22"/>
  </w:style>
  <w:style w:type="paragraph" w:styleId="Footer">
    <w:name w:val="footer"/>
    <w:basedOn w:val="Normal"/>
    <w:link w:val="FooterChar"/>
    <w:uiPriority w:val="99"/>
    <w:unhideWhenUsed/>
    <w:rsid w:val="00161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22"/>
  </w:style>
  <w:style w:type="paragraph" w:styleId="ListParagraph">
    <w:name w:val="List Paragraph"/>
    <w:basedOn w:val="Normal"/>
    <w:uiPriority w:val="34"/>
    <w:qFormat/>
    <w:rsid w:val="00161D22"/>
    <w:pPr>
      <w:ind w:left="720"/>
      <w:contextualSpacing/>
    </w:pPr>
  </w:style>
  <w:style w:type="paragraph" w:styleId="BalloonText">
    <w:name w:val="Balloon Text"/>
    <w:basedOn w:val="Normal"/>
    <w:link w:val="BalloonTextChar"/>
    <w:uiPriority w:val="99"/>
    <w:semiHidden/>
    <w:unhideWhenUsed/>
    <w:rsid w:val="00C82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8A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8AsW0Y0PDHFadRyTc9XXuI4RBA==">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c8a1cc-e9e2-4397-9433-eae05c9e3ef0">
      <Terms xmlns="http://schemas.microsoft.com/office/infopath/2007/PartnerControls"/>
    </lcf76f155ced4ddcb4097134ff3c332f>
    <TaxCatchAll xmlns="3129869d-3ff3-4899-a47c-4e655ea64cf1" xsi:nil="true"/>
    <SharedWithUsers xmlns="3129869d-3ff3-4899-a47c-4e655ea64cf1">
      <UserInfo>
        <DisplayName>Lauren Merten</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26B75E3FD2349AE5C971633FBF373" ma:contentTypeVersion="15" ma:contentTypeDescription="Create a new document." ma:contentTypeScope="" ma:versionID="cf58405d3e9f96aa1c77dff50d87169d">
  <xsd:schema xmlns:xsd="http://www.w3.org/2001/XMLSchema" xmlns:xs="http://www.w3.org/2001/XMLSchema" xmlns:p="http://schemas.microsoft.com/office/2006/metadata/properties" xmlns:ns2="dac8a1cc-e9e2-4397-9433-eae05c9e3ef0" xmlns:ns3="3129869d-3ff3-4899-a47c-4e655ea64cf1" targetNamespace="http://schemas.microsoft.com/office/2006/metadata/properties" ma:root="true" ma:fieldsID="29f705efee533e297713d254d9aa13bd" ns2:_="" ns3:_="">
    <xsd:import namespace="dac8a1cc-e9e2-4397-9433-eae05c9e3ef0"/>
    <xsd:import namespace="3129869d-3ff3-4899-a47c-4e655ea64c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8a1cc-e9e2-4397-9433-eae05c9e3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2263e1b-cf01-4ca1-a91b-f081dedcf84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29869d-3ff3-4899-a47c-4e655ea64c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ec14e4b-2fd9-4a85-b313-b125c87b6db2}" ma:internalName="TaxCatchAll" ma:showField="CatchAllData" ma:web="3129869d-3ff3-4899-a47c-4e655ea64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B5FCC1-0E7A-4CB0-B9AA-837242826BB5}">
  <ds:schemaRefs>
    <ds:schemaRef ds:uri="http://schemas.microsoft.com/office/2006/metadata/properties"/>
    <ds:schemaRef ds:uri="http://schemas.microsoft.com/office/infopath/2007/PartnerControls"/>
    <ds:schemaRef ds:uri="dac8a1cc-e9e2-4397-9433-eae05c9e3ef0"/>
    <ds:schemaRef ds:uri="3129869d-3ff3-4899-a47c-4e655ea64cf1"/>
  </ds:schemaRefs>
</ds:datastoreItem>
</file>

<file path=customXml/itemProps3.xml><?xml version="1.0" encoding="utf-8"?>
<ds:datastoreItem xmlns:ds="http://schemas.openxmlformats.org/officeDocument/2006/customXml" ds:itemID="{DDFBBF32-6697-4EB5-920C-8EE4847D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8a1cc-e9e2-4397-9433-eae05c9e3ef0"/>
    <ds:schemaRef ds:uri="3129869d-3ff3-4899-a47c-4e655ea64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DF4A3-2F50-4279-B8AB-CA915BBCD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Approved:</dc:creator>
  <cp:lastModifiedBy>Danielle Schmidt</cp:lastModifiedBy>
  <cp:revision>7</cp:revision>
  <dcterms:created xsi:type="dcterms:W3CDTF">2023-11-09T19:05:00Z</dcterms:created>
  <dcterms:modified xsi:type="dcterms:W3CDTF">2024-01-12T16:25:00Z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0x01010095626B75E3FD2349AE5C971633FBF373</vt:lpwstr>
  </property>
  <property fmtid="{D5CDD505-2E9C-101B-9397-08002B2CF9AE}" pid="3" name="MediaServiceImageTags">
    <vt:lpwstr/>
  </property>
</Properties>
</file>